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8E" w:rsidRDefault="00C7758E" w:rsidP="00C7758E">
      <w:pPr>
        <w:pStyle w:val="Heading1"/>
        <w:shd w:val="clear" w:color="auto" w:fill="B2CCFF"/>
        <w:spacing w:before="330" w:beforeAutospacing="0" w:after="225" w:afterAutospacing="0"/>
        <w:jc w:val="center"/>
        <w:rPr>
          <w:color w:val="002A80"/>
          <w:sz w:val="34"/>
          <w:szCs w:val="34"/>
        </w:rPr>
      </w:pPr>
      <w:r>
        <w:rPr>
          <w:color w:val="002A80"/>
          <w:sz w:val="34"/>
          <w:szCs w:val="34"/>
        </w:rPr>
        <w:t>Preservação do Alcorão</w:t>
      </w:r>
    </w:p>
    <w:p w:rsidR="00C7758E" w:rsidRDefault="00C7758E" w:rsidP="00C7758E">
      <w:pPr>
        <w:pStyle w:val="Heading1"/>
        <w:shd w:val="clear" w:color="auto" w:fill="B2CCFF"/>
        <w:spacing w:before="330" w:beforeAutospacing="0" w:after="225" w:afterAutospacing="0"/>
        <w:jc w:val="center"/>
        <w:rPr>
          <w:color w:val="002A80"/>
          <w:sz w:val="34"/>
          <w:szCs w:val="34"/>
        </w:rPr>
      </w:pPr>
      <w:r>
        <w:rPr>
          <w:color w:val="002A80"/>
          <w:sz w:val="34"/>
          <w:szCs w:val="34"/>
        </w:rPr>
        <w:t>Memorização</w:t>
      </w:r>
    </w:p>
    <w:p w:rsidR="00DD19A5" w:rsidRDefault="00C7758E" w:rsidP="00C7758E">
      <w:pPr>
        <w:jc w:val="center"/>
      </w:pPr>
      <w:r>
        <w:rPr>
          <w:noProof/>
        </w:rPr>
        <w:drawing>
          <wp:inline distT="0" distB="0" distL="0" distR="0">
            <wp:extent cx="2667000" cy="1781175"/>
            <wp:effectExtent l="0" t="0" r="0" b="9525"/>
            <wp:docPr id="41" name="Picture 41" descr="http://www.islamreligion.com/articles_pt/images/Preservation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_pt/images/Preservation_of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O Glorioso Alcorão, </w:t>
      </w:r>
      <w:proofErr w:type="gramStart"/>
      <w:r w:rsidRPr="00C7758E">
        <w:rPr>
          <w:rFonts w:ascii="Times New Roman" w:eastAsia="Times New Roman" w:hAnsi="Times New Roman" w:cs="Times New Roman"/>
          <w:color w:val="000000"/>
          <w:sz w:val="26"/>
          <w:szCs w:val="26"/>
        </w:rPr>
        <w:t>a</w:t>
      </w:r>
      <w:proofErr w:type="gramEnd"/>
      <w:r w:rsidRPr="00C7758E">
        <w:rPr>
          <w:rFonts w:ascii="Times New Roman" w:eastAsia="Times New Roman" w:hAnsi="Times New Roman" w:cs="Times New Roman"/>
          <w:color w:val="000000"/>
          <w:sz w:val="26"/>
          <w:szCs w:val="26"/>
        </w:rPr>
        <w:t xml:space="preserve"> Escritura religiosa dos muçulmanos, foi revelada em árabe ao Profeta Muhammad, que Deus o exalte, através do anjo Gabriel.  A revelação ocorreu aos poucos, </w:t>
      </w:r>
      <w:proofErr w:type="gramStart"/>
      <w:r w:rsidRPr="00C7758E">
        <w:rPr>
          <w:rFonts w:ascii="Times New Roman" w:eastAsia="Times New Roman" w:hAnsi="Times New Roman" w:cs="Times New Roman"/>
          <w:color w:val="000000"/>
          <w:sz w:val="26"/>
          <w:szCs w:val="26"/>
        </w:rPr>
        <w:t>durante</w:t>
      </w:r>
      <w:proofErr w:type="gramEnd"/>
      <w:r w:rsidRPr="00C7758E">
        <w:rPr>
          <w:rFonts w:ascii="Times New Roman" w:eastAsia="Times New Roman" w:hAnsi="Times New Roman" w:cs="Times New Roman"/>
          <w:color w:val="000000"/>
          <w:sz w:val="26"/>
          <w:szCs w:val="26"/>
        </w:rPr>
        <w:t xml:space="preserve"> um período de vinte e três anos, às vezes em versículos breves e às vezes em capítulos mais longos.</w:t>
      </w:r>
      <w:bookmarkStart w:id="0" w:name="_ftnref13687"/>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"_ftn13687" \o " Muhammad Hamidullah, Introduction to Islam (Introdução ao Islã), Londres: MWH Publishers, 1979, p.17."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w:t>
      </w:r>
      <w:r w:rsidRPr="00C7758E">
        <w:rPr>
          <w:rFonts w:ascii="Times New Roman" w:eastAsia="Times New Roman" w:hAnsi="Times New Roman" w:cs="Times New Roman"/>
          <w:color w:val="000000"/>
          <w:sz w:val="26"/>
          <w:szCs w:val="26"/>
        </w:rPr>
        <w:fldChar w:fldCharType="end"/>
      </w:r>
      <w:bookmarkEnd w:id="0"/>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O Alcorão (literalmente uma “leitura” ou “recitação”) é diferente dos ditos e atos registrados (Sunnah) do Profeta Muhammad, que estão preservados em um conjunto separado de literatura chamado coletivamente de “Ahadith” (literalmente “notícias”; “relato”; ou “narração”).</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7758E">
        <w:rPr>
          <w:rFonts w:ascii="Times New Roman" w:eastAsia="Times New Roman" w:hAnsi="Times New Roman" w:cs="Times New Roman"/>
          <w:color w:val="000000"/>
          <w:sz w:val="26"/>
          <w:szCs w:val="26"/>
        </w:rPr>
        <w:t>Ao receber a revelação, o Profeta se engajou no dever de transmitir a mensagem a seus Companheiros através da recitação das palavras exatas que ele ouviu, em sua ordem exata.</w:t>
      </w:r>
      <w:proofErr w:type="gramEnd"/>
      <w:r w:rsidRPr="00C7758E">
        <w:rPr>
          <w:rFonts w:ascii="Times New Roman" w:eastAsia="Times New Roman" w:hAnsi="Times New Roman" w:cs="Times New Roman"/>
          <w:color w:val="000000"/>
          <w:sz w:val="26"/>
          <w:szCs w:val="26"/>
        </w:rPr>
        <w:t xml:space="preserve">  Isso é evidente em sua inclusão das palavras de Deus que foram direcionadas especificamente para ele, por exemplo: “Qul” (“Dize [às pessoas, Ó Muhammad]”)    O estilo rítmico do Alcorão e </w:t>
      </w:r>
      <w:proofErr w:type="gramStart"/>
      <w:r w:rsidRPr="00C7758E">
        <w:rPr>
          <w:rFonts w:ascii="Times New Roman" w:eastAsia="Times New Roman" w:hAnsi="Times New Roman" w:cs="Times New Roman"/>
          <w:color w:val="000000"/>
          <w:sz w:val="26"/>
          <w:szCs w:val="26"/>
        </w:rPr>
        <w:t>a</w:t>
      </w:r>
      <w:proofErr w:type="gramEnd"/>
      <w:r w:rsidRPr="00C7758E">
        <w:rPr>
          <w:rFonts w:ascii="Times New Roman" w:eastAsia="Times New Roman" w:hAnsi="Times New Roman" w:cs="Times New Roman"/>
          <w:color w:val="000000"/>
          <w:sz w:val="26"/>
          <w:szCs w:val="26"/>
        </w:rPr>
        <w:t xml:space="preserve"> expressão eloqüente o tornam fácil de memorizar.  De fato, Deus descreve essa como uma das qualidades essenciais para preservação e lembrança (Alcorão 44:58; 54:17</w:t>
      </w:r>
      <w:proofErr w:type="gramStart"/>
      <w:r w:rsidRPr="00C7758E">
        <w:rPr>
          <w:rFonts w:ascii="Times New Roman" w:eastAsia="Times New Roman" w:hAnsi="Times New Roman" w:cs="Times New Roman"/>
          <w:color w:val="000000"/>
          <w:sz w:val="26"/>
          <w:szCs w:val="26"/>
        </w:rPr>
        <w:t>,22,32,40</w:t>
      </w:r>
      <w:proofErr w:type="gramEnd"/>
      <w:r w:rsidRPr="00C7758E">
        <w:rPr>
          <w:rFonts w:ascii="Times New Roman" w:eastAsia="Times New Roman" w:hAnsi="Times New Roman" w:cs="Times New Roman"/>
          <w:color w:val="000000"/>
          <w:sz w:val="26"/>
          <w:szCs w:val="26"/>
        </w:rPr>
        <w:t>), particularmente em uma sociedade árabe que se gabava em discursos de longos trechos de poesia.  Michael Zwettler destaca que:</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w:t>
      </w:r>
      <w:proofErr w:type="gramStart"/>
      <w:r w:rsidRPr="00C7758E">
        <w:rPr>
          <w:rFonts w:ascii="Times New Roman" w:eastAsia="Times New Roman" w:hAnsi="Times New Roman" w:cs="Times New Roman"/>
          <w:color w:val="000000"/>
          <w:sz w:val="26"/>
          <w:szCs w:val="26"/>
        </w:rPr>
        <w:t>nos</w:t>
      </w:r>
      <w:proofErr w:type="gramEnd"/>
      <w:r w:rsidRPr="00C7758E">
        <w:rPr>
          <w:rFonts w:ascii="Times New Roman" w:eastAsia="Times New Roman" w:hAnsi="Times New Roman" w:cs="Times New Roman"/>
          <w:color w:val="000000"/>
          <w:sz w:val="26"/>
          <w:szCs w:val="26"/>
        </w:rPr>
        <w:t xml:space="preserve"> tempos antigos, quando a escrita raramente era usada, a memória e a transmissão oral eram exercitadas e fortalecidas a um nível quase desconhecido agora.”</w:t>
      </w:r>
      <w:bookmarkStart w:id="1" w:name="_ftnref13688"/>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"_ftn13688" \o " Michael Zwettler, The Oral Tradition of Classical Arabic Poetry (A Tradição Oral da Poesia Árabe Clássica), Ohio State Press, 1978, p.14."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[2]</w:t>
      </w:r>
      <w:r w:rsidRPr="00C7758E">
        <w:rPr>
          <w:rFonts w:ascii="Times New Roman" w:eastAsia="Times New Roman" w:hAnsi="Times New Roman" w:cs="Times New Roman"/>
          <w:color w:val="000000"/>
          <w:sz w:val="26"/>
          <w:szCs w:val="26"/>
        </w:rPr>
        <w:fldChar w:fldCharType="end"/>
      </w:r>
      <w:bookmarkEnd w:id="1"/>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Grandes porções da revelação foram então facilmente memorizadas por um grande número de pessoas </w:t>
      </w:r>
      <w:proofErr w:type="gramStart"/>
      <w:r w:rsidRPr="00C7758E">
        <w:rPr>
          <w:rFonts w:ascii="Times New Roman" w:eastAsia="Times New Roman" w:hAnsi="Times New Roman" w:cs="Times New Roman"/>
          <w:color w:val="000000"/>
          <w:sz w:val="26"/>
          <w:szCs w:val="26"/>
        </w:rPr>
        <w:t>na</w:t>
      </w:r>
      <w:proofErr w:type="gramEnd"/>
      <w:r w:rsidRPr="00C7758E">
        <w:rPr>
          <w:rFonts w:ascii="Times New Roman" w:eastAsia="Times New Roman" w:hAnsi="Times New Roman" w:cs="Times New Roman"/>
          <w:color w:val="000000"/>
          <w:sz w:val="26"/>
          <w:szCs w:val="26"/>
        </w:rPr>
        <w:t xml:space="preserve"> comunidade do Profeta.</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O Profeta encorajava seus Companheiros </w:t>
      </w:r>
      <w:proofErr w:type="gramStart"/>
      <w:r w:rsidRPr="00C7758E">
        <w:rPr>
          <w:rFonts w:ascii="Times New Roman" w:eastAsia="Times New Roman" w:hAnsi="Times New Roman" w:cs="Times New Roman"/>
          <w:color w:val="000000"/>
          <w:sz w:val="26"/>
          <w:szCs w:val="26"/>
        </w:rPr>
        <w:t>a</w:t>
      </w:r>
      <w:proofErr w:type="gramEnd"/>
      <w:r w:rsidRPr="00C7758E">
        <w:rPr>
          <w:rFonts w:ascii="Times New Roman" w:eastAsia="Times New Roman" w:hAnsi="Times New Roman" w:cs="Times New Roman"/>
          <w:color w:val="000000"/>
          <w:sz w:val="26"/>
          <w:szCs w:val="26"/>
        </w:rPr>
        <w:t xml:space="preserve"> aprender cada versículo que era revelado e transmiti-lo aos outros.</w:t>
      </w:r>
      <w:bookmarkStart w:id="2" w:name="_ftnref13689"/>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"_ftn13689" \o " Saheeh Al-Bukhari Vol.6, Hadith No.546."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[3]</w:t>
      </w:r>
      <w:r w:rsidRPr="00C7758E">
        <w:rPr>
          <w:rFonts w:ascii="Times New Roman" w:eastAsia="Times New Roman" w:hAnsi="Times New Roman" w:cs="Times New Roman"/>
          <w:color w:val="000000"/>
          <w:sz w:val="26"/>
          <w:szCs w:val="26"/>
        </w:rPr>
        <w:fldChar w:fldCharType="end"/>
      </w:r>
      <w:bookmarkEnd w:id="2"/>
      <w:r w:rsidRPr="00C7758E">
        <w:rPr>
          <w:rFonts w:ascii="Times New Roman" w:eastAsia="Times New Roman" w:hAnsi="Times New Roman" w:cs="Times New Roman"/>
          <w:color w:val="000000"/>
          <w:sz w:val="26"/>
          <w:szCs w:val="26"/>
          <w:lang w:val="pt-BR"/>
        </w:rPr>
        <w:t xml:space="preserve">  Também era exigido recitar regularmente o </w:t>
      </w:r>
      <w:r w:rsidRPr="00C7758E">
        <w:rPr>
          <w:rFonts w:ascii="Times New Roman" w:eastAsia="Times New Roman" w:hAnsi="Times New Roman" w:cs="Times New Roman"/>
          <w:color w:val="000000"/>
          <w:sz w:val="26"/>
          <w:szCs w:val="26"/>
          <w:lang w:val="pt-BR"/>
        </w:rPr>
        <w:lastRenderedPageBreak/>
        <w:t>Alcorão como um ato de adoração, especialmente durante as orações meditativas diurnas (salah).  Através desses meios, muitos ouviam repetidamente passagens da revelação que lhes eram recitadas, as memorizavam e a usavam na oração.  O Alcorão inteiro foi memorizado palavra por palavra por alguns dos Companheiros do Profeta.  Entre eles estavam Zaid ibn Thabit, Ubayy ibn Ka’b, Muadh ibn Jabal, e Abu Zaid.</w:t>
      </w:r>
      <w:bookmarkStart w:id="3" w:name="_ftnref13690"/>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"_ftn13690" \o " Saheeh Al-Bukhari Vol.6, Hadith No.525."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[4]</w:t>
      </w:r>
      <w:r w:rsidRPr="00C7758E">
        <w:rPr>
          <w:rFonts w:ascii="Times New Roman" w:eastAsia="Times New Roman" w:hAnsi="Times New Roman" w:cs="Times New Roman"/>
          <w:color w:val="000000"/>
          <w:sz w:val="26"/>
          <w:szCs w:val="26"/>
        </w:rPr>
        <w:fldChar w:fldCharType="end"/>
      </w:r>
      <w:bookmarkEnd w:id="3"/>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Não apenas as palavras do Alcorão eram memorizadas, </w:t>
      </w:r>
      <w:proofErr w:type="gramStart"/>
      <w:r w:rsidRPr="00C7758E">
        <w:rPr>
          <w:rFonts w:ascii="Times New Roman" w:eastAsia="Times New Roman" w:hAnsi="Times New Roman" w:cs="Times New Roman"/>
          <w:color w:val="000000"/>
          <w:sz w:val="26"/>
          <w:szCs w:val="26"/>
        </w:rPr>
        <w:t>mas</w:t>
      </w:r>
      <w:proofErr w:type="gramEnd"/>
      <w:r w:rsidRPr="00C7758E">
        <w:rPr>
          <w:rFonts w:ascii="Times New Roman" w:eastAsia="Times New Roman" w:hAnsi="Times New Roman" w:cs="Times New Roman"/>
          <w:color w:val="000000"/>
          <w:sz w:val="26"/>
          <w:szCs w:val="26"/>
        </w:rPr>
        <w:t xml:space="preserve"> também suas pronúncias, uma prática que se transformou em uma ciência chamada Tajweed.  Essa ciência elucida meticulosamente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cada letra deve ser pronunciada, e também a palavra como um todo, inclusive no contexto de outras letras e palavras.  Hoje, podemos encontrar pessoas de diferentes idiomas capazes de recitar o Alcorão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se fossem árabes, vivendo durante o tempo do Profeta.</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Além disso, a seqüência ou ordem do Alcorão foi organizada pelo próprio </w:t>
      </w:r>
      <w:proofErr w:type="gramStart"/>
      <w:r w:rsidRPr="00C7758E">
        <w:rPr>
          <w:rFonts w:ascii="Times New Roman" w:eastAsia="Times New Roman" w:hAnsi="Times New Roman" w:cs="Times New Roman"/>
          <w:color w:val="000000"/>
          <w:sz w:val="26"/>
          <w:szCs w:val="26"/>
        </w:rPr>
        <w:t>Profeta</w:t>
      </w:r>
      <w:proofErr w:type="gramEnd"/>
      <w:r w:rsidRPr="00C7758E">
        <w:rPr>
          <w:rFonts w:ascii="Times New Roman" w:eastAsia="Times New Roman" w:hAnsi="Times New Roman" w:cs="Times New Roman"/>
          <w:color w:val="000000"/>
          <w:sz w:val="26"/>
          <w:szCs w:val="26"/>
        </w:rPr>
        <w:t xml:space="preserve"> e também era bem conhecida pelos Companheiros.</w:t>
      </w:r>
      <w:bookmarkStart w:id="4" w:name="_ftnref13691"/>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"_ftn13691" \o " Ahmad von Denffer, Ulum al-Quran, The Islamic Foundation, UK, 1983, p.41-42; Arthur Jeffery, Materials for the History of the Text of the Quran (Materiais para a História do Texto do Alcorão), Leiden: Brill, 1937, p.31."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[5]</w:t>
      </w:r>
      <w:r w:rsidRPr="00C7758E">
        <w:rPr>
          <w:rFonts w:ascii="Times New Roman" w:eastAsia="Times New Roman" w:hAnsi="Times New Roman" w:cs="Times New Roman"/>
          <w:color w:val="000000"/>
          <w:sz w:val="26"/>
          <w:szCs w:val="26"/>
        </w:rPr>
        <w:fldChar w:fldCharType="end"/>
      </w:r>
      <w:bookmarkEnd w:id="4"/>
      <w:r w:rsidRPr="00C7758E">
        <w:rPr>
          <w:rFonts w:ascii="Times New Roman" w:eastAsia="Times New Roman" w:hAnsi="Times New Roman" w:cs="Times New Roman"/>
          <w:color w:val="000000"/>
          <w:sz w:val="26"/>
          <w:szCs w:val="26"/>
          <w:lang w:val="pt-BR"/>
        </w:rPr>
        <w:t>  Cada Ramadã, o Profeta repetia após o anjo Gabriel (recitando) o Alcorão inteiro em sua ordem exata até o ponto em que tinha sido revelado, quando na presença de um grupo de seus Companheiros.</w:t>
      </w:r>
      <w:bookmarkStart w:id="5" w:name="_ftnref13692"/>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"_ftn13692" \o " Saheeh Al-Bukhari Vol.6, Hadith No.519."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[6]</w:t>
      </w:r>
      <w:r w:rsidRPr="00C7758E">
        <w:rPr>
          <w:rFonts w:ascii="Times New Roman" w:eastAsia="Times New Roman" w:hAnsi="Times New Roman" w:cs="Times New Roman"/>
          <w:color w:val="000000"/>
          <w:sz w:val="26"/>
          <w:szCs w:val="26"/>
        </w:rPr>
        <w:fldChar w:fldCharType="end"/>
      </w:r>
      <w:bookmarkEnd w:id="5"/>
      <w:r w:rsidRPr="00C7758E">
        <w:rPr>
          <w:rFonts w:ascii="Times New Roman" w:eastAsia="Times New Roman" w:hAnsi="Times New Roman" w:cs="Times New Roman"/>
          <w:color w:val="000000"/>
          <w:sz w:val="26"/>
          <w:szCs w:val="26"/>
          <w:lang w:val="pt-BR"/>
        </w:rPr>
        <w:t>  No ano de sua morte, ele o recitou duas vezes.</w:t>
      </w:r>
      <w:bookmarkStart w:id="6" w:name="_ftnref13693"/>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"_ftn13693" \o " Saheeh Al-Bukhari Vol.6, Hadith Nos.518 &amp; 520."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[7]</w:t>
      </w:r>
      <w:r w:rsidRPr="00C7758E">
        <w:rPr>
          <w:rFonts w:ascii="Times New Roman" w:eastAsia="Times New Roman" w:hAnsi="Times New Roman" w:cs="Times New Roman"/>
          <w:color w:val="000000"/>
          <w:sz w:val="26"/>
          <w:szCs w:val="26"/>
        </w:rPr>
        <w:fldChar w:fldCharType="end"/>
      </w:r>
      <w:bookmarkEnd w:id="6"/>
      <w:r w:rsidRPr="00C7758E">
        <w:rPr>
          <w:rFonts w:ascii="Times New Roman" w:eastAsia="Times New Roman" w:hAnsi="Times New Roman" w:cs="Times New Roman"/>
          <w:color w:val="000000"/>
          <w:sz w:val="26"/>
          <w:szCs w:val="26"/>
          <w:lang w:val="pt-BR"/>
        </w:rPr>
        <w:t>  Por causa disso, a ordem dos versículos em cada capítulo e a ordem dos capítulos foi reforçada nas memórias de cada um dos Companheiros presente.</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7758E">
        <w:rPr>
          <w:rFonts w:ascii="Times New Roman" w:eastAsia="Times New Roman" w:hAnsi="Times New Roman" w:cs="Times New Roman"/>
          <w:color w:val="000000"/>
          <w:sz w:val="26"/>
          <w:szCs w:val="26"/>
        </w:rPr>
        <w:t>Como os Companheiros se espalharam por várias províncias com populações diferentes, eles levaram com eles suas recitações para poder instruir outros.</w:t>
      </w:r>
      <w:bookmarkStart w:id="7" w:name="_ftnref13694"/>
      <w:proofErr w:type="gramEnd"/>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"_ftn13694" \o " Ibn Hisham, Seerah al-Nabi, Cairo, n.d., Vol.1, p.199."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[8]</w:t>
      </w:r>
      <w:r w:rsidRPr="00C7758E">
        <w:rPr>
          <w:rFonts w:ascii="Times New Roman" w:eastAsia="Times New Roman" w:hAnsi="Times New Roman" w:cs="Times New Roman"/>
          <w:color w:val="000000"/>
          <w:sz w:val="26"/>
          <w:szCs w:val="26"/>
        </w:rPr>
        <w:fldChar w:fldCharType="end"/>
      </w:r>
      <w:bookmarkEnd w:id="7"/>
      <w:r w:rsidRPr="00C7758E">
        <w:rPr>
          <w:rFonts w:ascii="Times New Roman" w:eastAsia="Times New Roman" w:hAnsi="Times New Roman" w:cs="Times New Roman"/>
          <w:color w:val="000000"/>
          <w:sz w:val="26"/>
          <w:szCs w:val="26"/>
          <w:lang w:val="pt-BR"/>
        </w:rPr>
        <w:t>  Dessa forma, o mesmo Alcorão ficou amplamente retido nas memórias de muitas pessoas através de áreas de terra vastas e diversas.</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De fato, a memorização do Alcorão se transformou em uma tradição contínua ao longo dos séculos, com centros/escolas para memorização sendo estabelecidas em todo o mundo muçulmano.</w:t>
      </w:r>
      <w:bookmarkStart w:id="8" w:name="_ftnref13695"/>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"_ftn13695" \o " Labib as-Said, The Recited Koran (O Alcorão Recitado), traduzido por Morroe Berger, A. Rauf, e Bernard Weiss, Princeton: The Darwin Press, 1975, p.59."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[9]</w:t>
      </w:r>
      <w:r w:rsidRPr="00C7758E">
        <w:rPr>
          <w:rFonts w:ascii="Times New Roman" w:eastAsia="Times New Roman" w:hAnsi="Times New Roman" w:cs="Times New Roman"/>
          <w:color w:val="000000"/>
          <w:sz w:val="26"/>
          <w:szCs w:val="26"/>
        </w:rPr>
        <w:fldChar w:fldCharType="end"/>
      </w:r>
      <w:bookmarkEnd w:id="8"/>
      <w:r w:rsidRPr="00C7758E">
        <w:rPr>
          <w:rFonts w:ascii="Times New Roman" w:eastAsia="Times New Roman" w:hAnsi="Times New Roman" w:cs="Times New Roman"/>
          <w:color w:val="000000"/>
          <w:sz w:val="26"/>
          <w:szCs w:val="26"/>
          <w:lang w:val="pt-BR"/>
        </w:rPr>
        <w:t>  Nessas escolas, os alunos aprendem e memorizam o Alcorão junto com seu Tajweed, aos pés de um mestre que, por sua vez, adquiriu o conhecimento de seu professor, uma ‘cadeia ininterrupta’ que remonta ao Profeta de Deus.  O processo geralmente leva 3-6 anos.  Após o domínio ser alcançado e a recitação checada para verificação da ausência de erros, concede-se uma licença formal (ijaza) à pessoa, certificando que ela domina as regras de recitação e pode agora recitar o Alcorão da forma que era recitado por Muhammad, o Profeta de Deus.</w:t>
      </w:r>
    </w:p>
    <w:p w:rsidR="00C7758E" w:rsidRPr="00C7758E" w:rsidRDefault="00C7758E" w:rsidP="00C7758E">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ahoma" w:eastAsia="Times New Roman" w:hAnsi="Tahoma" w:cs="Tahoma"/>
          <w:noProof/>
          <w:color w:val="000000"/>
          <w:sz w:val="26"/>
          <w:szCs w:val="26"/>
        </w:rPr>
        <w:lastRenderedPageBreak/>
        <w:drawing>
          <wp:inline distT="0" distB="0" distL="0" distR="0">
            <wp:extent cx="3333750" cy="5133975"/>
            <wp:effectExtent l="0" t="0" r="0" b="9525"/>
            <wp:docPr id="40" name="Picture 40" descr="http://www.islamreligion.com/articles_pt/images/Preservation_of_the_Quran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islamreligion.com/articles_pt/images/Preservation_of_the_Quran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C7758E" w:rsidRPr="00C7758E" w:rsidRDefault="00C7758E" w:rsidP="00C7758E">
      <w:pPr>
        <w:shd w:val="clear" w:color="auto" w:fill="E1F4FD"/>
        <w:spacing w:before="120" w:after="120" w:line="240" w:lineRule="auto"/>
        <w:rPr>
          <w:rFonts w:ascii="Times New Roman" w:eastAsia="Times New Roman" w:hAnsi="Times New Roman" w:cs="Times New Roman"/>
          <w:color w:val="008000"/>
          <w:sz w:val="24"/>
          <w:szCs w:val="24"/>
        </w:rPr>
      </w:pPr>
      <w:proofErr w:type="gramStart"/>
      <w:r w:rsidRPr="00C7758E">
        <w:rPr>
          <w:rFonts w:ascii="Times New Roman" w:eastAsia="Times New Roman" w:hAnsi="Times New Roman" w:cs="Times New Roman"/>
          <w:color w:val="008000"/>
          <w:sz w:val="24"/>
          <w:szCs w:val="24"/>
        </w:rPr>
        <w:t>A</w:t>
      </w:r>
      <w:proofErr w:type="gramEnd"/>
      <w:r w:rsidRPr="00C7758E">
        <w:rPr>
          <w:rFonts w:ascii="Times New Roman" w:eastAsia="Times New Roman" w:hAnsi="Times New Roman" w:cs="Times New Roman"/>
          <w:color w:val="008000"/>
          <w:sz w:val="24"/>
          <w:szCs w:val="24"/>
        </w:rPr>
        <w:t xml:space="preserve"> imagem é uma licença típica (</w:t>
      </w:r>
      <w:r w:rsidRPr="00C7758E">
        <w:rPr>
          <w:rFonts w:ascii="Times New Roman" w:eastAsia="Times New Roman" w:hAnsi="Times New Roman" w:cs="Times New Roman"/>
          <w:i/>
          <w:iCs/>
          <w:color w:val="008000"/>
          <w:sz w:val="24"/>
          <w:szCs w:val="24"/>
        </w:rPr>
        <w:t>ijaza</w:t>
      </w:r>
      <w:r w:rsidRPr="00C7758E">
        <w:rPr>
          <w:rFonts w:ascii="Times New Roman" w:eastAsia="Times New Roman" w:hAnsi="Times New Roman" w:cs="Times New Roman"/>
          <w:color w:val="008000"/>
          <w:sz w:val="24"/>
          <w:szCs w:val="24"/>
        </w:rPr>
        <w:t xml:space="preserve">) emitida no fim do aperfeiçoamento da recitação do Alcorão certificando a cadeia ininterrupta de instrutores do recitador que remonta ao Profeta do Islã.  </w:t>
      </w:r>
      <w:proofErr w:type="gramStart"/>
      <w:r w:rsidRPr="00C7758E">
        <w:rPr>
          <w:rFonts w:ascii="Times New Roman" w:eastAsia="Times New Roman" w:hAnsi="Times New Roman" w:cs="Times New Roman"/>
          <w:color w:val="008000"/>
          <w:sz w:val="24"/>
          <w:szCs w:val="24"/>
        </w:rPr>
        <w:t>A</w:t>
      </w:r>
      <w:proofErr w:type="gramEnd"/>
      <w:r w:rsidRPr="00C7758E">
        <w:rPr>
          <w:rFonts w:ascii="Times New Roman" w:eastAsia="Times New Roman" w:hAnsi="Times New Roman" w:cs="Times New Roman"/>
          <w:color w:val="008000"/>
          <w:sz w:val="24"/>
          <w:szCs w:val="24"/>
        </w:rPr>
        <w:t xml:space="preserve"> imagem acima é o certificado </w:t>
      </w:r>
      <w:r w:rsidRPr="00C7758E">
        <w:rPr>
          <w:rFonts w:ascii="Times New Roman" w:eastAsia="Times New Roman" w:hAnsi="Times New Roman" w:cs="Times New Roman"/>
          <w:i/>
          <w:iCs/>
          <w:color w:val="008000"/>
          <w:sz w:val="24"/>
          <w:szCs w:val="24"/>
        </w:rPr>
        <w:t>ijaza</w:t>
      </w:r>
      <w:r w:rsidRPr="00C7758E">
        <w:rPr>
          <w:rFonts w:ascii="Times New Roman" w:eastAsia="Times New Roman" w:hAnsi="Times New Roman" w:cs="Times New Roman"/>
          <w:color w:val="008000"/>
          <w:sz w:val="24"/>
          <w:szCs w:val="24"/>
        </w:rPr>
        <w:t> do Qari Mishari bin Rashid al-Afasy, um conhecido recitador do Kuwait, emitido pelo Sheikh Ahmad al-Ziyyat.   </w:t>
      </w:r>
      <w:proofErr w:type="gramStart"/>
      <w:r w:rsidRPr="00C7758E">
        <w:rPr>
          <w:rFonts w:ascii="Times New Roman" w:eastAsia="Times New Roman" w:hAnsi="Times New Roman" w:cs="Times New Roman"/>
          <w:color w:val="008000"/>
          <w:sz w:val="24"/>
          <w:szCs w:val="24"/>
        </w:rPr>
        <w:t>A</w:t>
      </w:r>
      <w:proofErr w:type="gramEnd"/>
      <w:r w:rsidRPr="00C7758E">
        <w:rPr>
          <w:rFonts w:ascii="Times New Roman" w:eastAsia="Times New Roman" w:hAnsi="Times New Roman" w:cs="Times New Roman"/>
          <w:color w:val="008000"/>
          <w:sz w:val="24"/>
          <w:szCs w:val="24"/>
        </w:rPr>
        <w:t xml:space="preserve"> imagem é cortesia de (http://www.alafasy.com)</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A.T. Welch, um orientalista não-muçulmano, escreve:</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“Para os muçulmanos o Alcorão é muito mais do que escritura ou literatura sagrada no sentido usual ocidental.  Sua significância fundamental para a vasta maioria através de séculos tem sido sua forma oral, a forma </w:t>
      </w:r>
      <w:proofErr w:type="gramStart"/>
      <w:r w:rsidRPr="00C7758E">
        <w:rPr>
          <w:rFonts w:ascii="Times New Roman" w:eastAsia="Times New Roman" w:hAnsi="Times New Roman" w:cs="Times New Roman"/>
          <w:color w:val="000000"/>
          <w:sz w:val="26"/>
          <w:szCs w:val="26"/>
        </w:rPr>
        <w:t>na</w:t>
      </w:r>
      <w:proofErr w:type="gramEnd"/>
      <w:r w:rsidRPr="00C7758E">
        <w:rPr>
          <w:rFonts w:ascii="Times New Roman" w:eastAsia="Times New Roman" w:hAnsi="Times New Roman" w:cs="Times New Roman"/>
          <w:color w:val="000000"/>
          <w:sz w:val="26"/>
          <w:szCs w:val="26"/>
        </w:rPr>
        <w:t xml:space="preserve"> qual ele primeiro apareceu, como a “recitação” entoada por Muhammad a seus seguidores por um período de aproximadamente vinte anos... As revelações foram memorizadas por alguns dos seguidores de Muhammad </w:t>
      </w:r>
      <w:proofErr w:type="gramStart"/>
      <w:r w:rsidRPr="00C7758E">
        <w:rPr>
          <w:rFonts w:ascii="Times New Roman" w:eastAsia="Times New Roman" w:hAnsi="Times New Roman" w:cs="Times New Roman"/>
          <w:color w:val="000000"/>
          <w:sz w:val="26"/>
          <w:szCs w:val="26"/>
        </w:rPr>
        <w:t>durante</w:t>
      </w:r>
      <w:proofErr w:type="gramEnd"/>
      <w:r w:rsidRPr="00C7758E">
        <w:rPr>
          <w:rFonts w:ascii="Times New Roman" w:eastAsia="Times New Roman" w:hAnsi="Times New Roman" w:cs="Times New Roman"/>
          <w:color w:val="000000"/>
          <w:sz w:val="26"/>
          <w:szCs w:val="26"/>
        </w:rPr>
        <w:t xml:space="preserve"> a sua vida, e a tradição oral que foi estabelecida teve uma história contínua desde então, em algumas formas independente de, e superior a, o Alcorão escrito... </w:t>
      </w:r>
      <w:proofErr w:type="gramStart"/>
      <w:r w:rsidRPr="00C7758E">
        <w:rPr>
          <w:rFonts w:ascii="Times New Roman" w:eastAsia="Times New Roman" w:hAnsi="Times New Roman" w:cs="Times New Roman"/>
          <w:color w:val="000000"/>
          <w:sz w:val="26"/>
          <w:szCs w:val="26"/>
        </w:rPr>
        <w:t xml:space="preserve">Através dos séculos a tradição oral de todo o Alcorão tem sido mantida por recitadores profissionais </w:t>
      </w:r>
      <w:r w:rsidRPr="00C7758E">
        <w:rPr>
          <w:rFonts w:ascii="Times New Roman" w:eastAsia="Times New Roman" w:hAnsi="Times New Roman" w:cs="Times New Roman"/>
          <w:color w:val="000000"/>
          <w:sz w:val="26"/>
          <w:szCs w:val="26"/>
        </w:rPr>
        <w:lastRenderedPageBreak/>
        <w:t>(qurraa).</w:t>
      </w:r>
      <w:proofErr w:type="gramEnd"/>
      <w:r w:rsidRPr="00C7758E">
        <w:rPr>
          <w:rFonts w:ascii="Times New Roman" w:eastAsia="Times New Roman" w:hAnsi="Times New Roman" w:cs="Times New Roman"/>
          <w:color w:val="000000"/>
          <w:sz w:val="26"/>
          <w:szCs w:val="26"/>
        </w:rPr>
        <w:t>  Até recentemente, a significância do Alcorão recitado raramente foi apreciada no Ocidente.”</w:t>
      </w:r>
      <w:bookmarkStart w:id="9" w:name="_ftnref13696"/>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"_ftn13696" \o " The Encyclopedia of Islam (Enciclopédia do Islã), ‘The Quran in Muslim Life and Thought (O Alcorão na Vida e Pensamento Muçulmano).’"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[10]</w:t>
      </w:r>
      <w:r w:rsidRPr="00C7758E">
        <w:rPr>
          <w:rFonts w:ascii="Times New Roman" w:eastAsia="Times New Roman" w:hAnsi="Times New Roman" w:cs="Times New Roman"/>
          <w:color w:val="000000"/>
          <w:sz w:val="26"/>
          <w:szCs w:val="26"/>
        </w:rPr>
        <w:fldChar w:fldCharType="end"/>
      </w:r>
      <w:bookmarkEnd w:id="9"/>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7758E">
        <w:rPr>
          <w:rFonts w:ascii="Times New Roman" w:eastAsia="Times New Roman" w:hAnsi="Times New Roman" w:cs="Times New Roman"/>
          <w:color w:val="000000"/>
          <w:sz w:val="26"/>
          <w:szCs w:val="26"/>
        </w:rPr>
        <w:t>O Alcorão é talvez o único livro, religioso ou secular, que foi memorizado completamente por milhões de pessoas.</w:t>
      </w:r>
      <w:bookmarkStart w:id="10" w:name="_ftnref13697"/>
      <w:proofErr w:type="gramEnd"/>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"_ftn13697" \o " William Graham, Beyond the Written Word (Além da Palavra Escrita), UK: Cambridge University Press, 1993, p.80."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[11]</w:t>
      </w:r>
      <w:r w:rsidRPr="00C7758E">
        <w:rPr>
          <w:rFonts w:ascii="Times New Roman" w:eastAsia="Times New Roman" w:hAnsi="Times New Roman" w:cs="Times New Roman"/>
          <w:color w:val="000000"/>
          <w:sz w:val="26"/>
          <w:szCs w:val="26"/>
        </w:rPr>
        <w:fldChar w:fldCharType="end"/>
      </w:r>
      <w:bookmarkEnd w:id="10"/>
      <w:r w:rsidRPr="00C7758E">
        <w:rPr>
          <w:rFonts w:ascii="Times New Roman" w:eastAsia="Times New Roman" w:hAnsi="Times New Roman" w:cs="Times New Roman"/>
          <w:color w:val="000000"/>
          <w:sz w:val="26"/>
          <w:szCs w:val="26"/>
          <w:lang w:val="pt-BR"/>
        </w:rPr>
        <w:t>  O famoso orientalista Kenneth Cragg reflete que:</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“...esse fenômeno da recitação corânica significa que o texto atravessou os séculos em uma seqüência viva ininterrupta de devoção.  Não pode, portanto, ser tratado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uma peça de antiquário, nem como um documento histórico de um passado distante.  O hifdh (memorização corânica) </w:t>
      </w:r>
      <w:proofErr w:type="gramStart"/>
      <w:r w:rsidRPr="00C7758E">
        <w:rPr>
          <w:rFonts w:ascii="Times New Roman" w:eastAsia="Times New Roman" w:hAnsi="Times New Roman" w:cs="Times New Roman"/>
          <w:color w:val="000000"/>
          <w:sz w:val="26"/>
          <w:szCs w:val="26"/>
        </w:rPr>
        <w:t>fez do</w:t>
      </w:r>
      <w:proofErr w:type="gramEnd"/>
      <w:r w:rsidRPr="00C7758E">
        <w:rPr>
          <w:rFonts w:ascii="Times New Roman" w:eastAsia="Times New Roman" w:hAnsi="Times New Roman" w:cs="Times New Roman"/>
          <w:color w:val="000000"/>
          <w:sz w:val="26"/>
          <w:szCs w:val="26"/>
        </w:rPr>
        <w:t xml:space="preserve"> Alcorão um bem presente durante todo o período de tempo islâmico e deu a ele uma transmissão humana a cada geração, não permitindo que ficasse relegado à posição de mera autoridade para simples referência.” </w:t>
      </w:r>
      <w:bookmarkStart w:id="11" w:name="_ftnref13698"/>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"http://www.islamreligion.com/pt/articles/19/" \l "_ftn13698" \o " Kenneth Cragg, The Mind of the Quran (A Mente do Alcorão), Londres: George Allen &amp; Unwin, 1973, p.26."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[12]</w:t>
      </w:r>
      <w:r w:rsidRPr="00C7758E">
        <w:rPr>
          <w:rFonts w:ascii="Times New Roman" w:eastAsia="Times New Roman" w:hAnsi="Times New Roman" w:cs="Times New Roman"/>
          <w:color w:val="000000"/>
          <w:sz w:val="26"/>
          <w:szCs w:val="26"/>
        </w:rPr>
        <w:fldChar w:fldCharType="end"/>
      </w:r>
      <w:bookmarkEnd w:id="11"/>
    </w:p>
    <w:p w:rsidR="00C7758E" w:rsidRPr="00C7758E" w:rsidRDefault="00C7758E" w:rsidP="00C7758E">
      <w:pPr>
        <w:shd w:val="clear" w:color="auto" w:fill="E1F4FD"/>
        <w:spacing w:after="0" w:line="240" w:lineRule="auto"/>
        <w:rPr>
          <w:rFonts w:ascii="Times New Roman" w:eastAsia="Times New Roman" w:hAnsi="Times New Roman" w:cs="Times New Roman"/>
          <w:color w:val="000000"/>
          <w:sz w:val="24"/>
          <w:szCs w:val="24"/>
        </w:rPr>
      </w:pPr>
      <w:r w:rsidRPr="00C7758E">
        <w:rPr>
          <w:rFonts w:ascii="Times New Roman" w:eastAsia="Times New Roman" w:hAnsi="Times New Roman" w:cs="Times New Roman"/>
          <w:color w:val="000000"/>
          <w:sz w:val="24"/>
          <w:szCs w:val="24"/>
        </w:rPr>
        <w:t> </w:t>
      </w:r>
    </w:p>
    <w:p w:rsidR="00C7758E" w:rsidRPr="00C7758E" w:rsidRDefault="00C7758E" w:rsidP="00C7758E">
      <w:pPr>
        <w:shd w:val="clear" w:color="auto" w:fill="E1F4FD"/>
        <w:spacing w:after="0" w:line="240" w:lineRule="auto"/>
        <w:rPr>
          <w:rFonts w:ascii="Arial" w:eastAsia="Times New Roman" w:hAnsi="Arial" w:cs="Arial"/>
          <w:color w:val="000000"/>
          <w:sz w:val="20"/>
          <w:szCs w:val="20"/>
        </w:rPr>
      </w:pPr>
      <w:r w:rsidRPr="00C7758E">
        <w:rPr>
          <w:rFonts w:ascii="Arial" w:eastAsia="Times New Roman" w:hAnsi="Arial" w:cs="Arial"/>
          <w:color w:val="000000"/>
          <w:sz w:val="20"/>
          <w:szCs w:val="20"/>
        </w:rPr>
        <w:br w:type="textWrapping" w:clear="all"/>
      </w:r>
    </w:p>
    <w:p w:rsidR="00C7758E" w:rsidRPr="00C7758E" w:rsidRDefault="00C7758E" w:rsidP="00C7758E">
      <w:pPr>
        <w:shd w:val="clear" w:color="auto" w:fill="E1F4FD"/>
        <w:spacing w:after="0" w:line="240" w:lineRule="auto"/>
        <w:rPr>
          <w:rFonts w:ascii="Arial" w:eastAsia="Times New Roman" w:hAnsi="Arial" w:cs="Arial"/>
          <w:color w:val="000000"/>
          <w:sz w:val="20"/>
          <w:szCs w:val="20"/>
        </w:rPr>
      </w:pPr>
      <w:r w:rsidRPr="00C7758E">
        <w:rPr>
          <w:rFonts w:ascii="Arial" w:eastAsia="Times New Roman" w:hAnsi="Arial" w:cs="Arial"/>
          <w:color w:val="000000"/>
          <w:sz w:val="20"/>
          <w:szCs w:val="20"/>
        </w:rPr>
        <w:pict>
          <v:rect id="_x0000_i1025" style="width:138.85pt;height:1.5pt" o:hrpct="0" o:hralign="center" o:hrstd="t" o:hr="t" fillcolor="#a0a0a0" stroked="f"/>
        </w:pict>
      </w:r>
    </w:p>
    <w:p w:rsidR="00C7758E" w:rsidRPr="00C7758E" w:rsidRDefault="00C7758E" w:rsidP="00C7758E">
      <w:pPr>
        <w:shd w:val="clear" w:color="auto" w:fill="E1F4FD"/>
        <w:spacing w:after="0" w:line="240" w:lineRule="auto"/>
        <w:rPr>
          <w:rFonts w:ascii="Arial" w:eastAsia="Times New Roman" w:hAnsi="Arial" w:cs="Arial"/>
          <w:color w:val="000000"/>
          <w:sz w:val="20"/>
          <w:szCs w:val="20"/>
        </w:rPr>
      </w:pPr>
      <w:r w:rsidRPr="00C7758E">
        <w:rPr>
          <w:rFonts w:ascii="Times New Roman" w:eastAsia="Times New Roman" w:hAnsi="Times New Roman" w:cs="Times New Roman"/>
          <w:b/>
          <w:bCs/>
          <w:color w:val="000000"/>
          <w:sz w:val="26"/>
          <w:szCs w:val="26"/>
        </w:rPr>
        <w:t>Footnotes:</w:t>
      </w:r>
    </w:p>
    <w:bookmarkStart w:id="12" w:name="_ftn13687"/>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"_ftnref13687"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u w:val="single"/>
          <w:lang w:val="pt-BR"/>
        </w:rPr>
        <w:t>[1]</w:t>
      </w:r>
      <w:r w:rsidRPr="00C7758E">
        <w:rPr>
          <w:rFonts w:ascii="Times New Roman" w:eastAsia="Times New Roman" w:hAnsi="Times New Roman" w:cs="Times New Roman"/>
          <w:color w:val="000000"/>
        </w:rPr>
        <w:fldChar w:fldCharType="end"/>
      </w:r>
      <w:bookmarkEnd w:id="12"/>
      <w:r w:rsidRPr="00C7758E">
        <w:rPr>
          <w:rFonts w:ascii="Times New Roman" w:eastAsia="Times New Roman" w:hAnsi="Times New Roman" w:cs="Times New Roman"/>
          <w:color w:val="000000"/>
        </w:rPr>
        <w:t> Muhammad Hamidullah, Introduction to Islam (</w:t>
      </w:r>
      <w:r w:rsidRPr="00C7758E">
        <w:rPr>
          <w:rFonts w:ascii="Times New Roman" w:eastAsia="Times New Roman" w:hAnsi="Times New Roman" w:cs="Times New Roman"/>
          <w:i/>
          <w:iCs/>
          <w:color w:val="000000"/>
        </w:rPr>
        <w:t>Introdução ao Islã</w:t>
      </w:r>
      <w:r w:rsidRPr="00C7758E">
        <w:rPr>
          <w:rFonts w:ascii="Times New Roman" w:eastAsia="Times New Roman" w:hAnsi="Times New Roman" w:cs="Times New Roman"/>
          <w:color w:val="000000"/>
        </w:rPr>
        <w:t>), Londres: MWH Publishers, 1979, p.17.</w:t>
      </w:r>
    </w:p>
    <w:bookmarkStart w:id="13" w:name="_ftn13688"/>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"_ftnref13688"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[2]</w:t>
      </w:r>
      <w:r w:rsidRPr="00C7758E">
        <w:rPr>
          <w:rFonts w:ascii="Times New Roman" w:eastAsia="Times New Roman" w:hAnsi="Times New Roman" w:cs="Times New Roman"/>
          <w:color w:val="000000"/>
        </w:rPr>
        <w:fldChar w:fldCharType="end"/>
      </w:r>
      <w:bookmarkEnd w:id="13"/>
      <w:r w:rsidRPr="00C7758E">
        <w:rPr>
          <w:rFonts w:ascii="Times New Roman" w:eastAsia="Times New Roman" w:hAnsi="Times New Roman" w:cs="Times New Roman"/>
          <w:color w:val="000000"/>
        </w:rPr>
        <w:t> </w:t>
      </w:r>
      <w:proofErr w:type="gramStart"/>
      <w:r w:rsidRPr="00C7758E">
        <w:rPr>
          <w:rFonts w:ascii="Times New Roman" w:eastAsia="Times New Roman" w:hAnsi="Times New Roman" w:cs="Times New Roman"/>
          <w:color w:val="000000"/>
        </w:rPr>
        <w:t>Michael Zwettler, The Oral Tradition of Classical Arabic Poetry (</w:t>
      </w:r>
      <w:r w:rsidRPr="00C7758E">
        <w:rPr>
          <w:rFonts w:ascii="Times New Roman" w:eastAsia="Times New Roman" w:hAnsi="Times New Roman" w:cs="Times New Roman"/>
          <w:i/>
          <w:iCs/>
          <w:color w:val="000000"/>
        </w:rPr>
        <w:t>A Tradição Oral da Poesia Árabe Clássica</w:t>
      </w:r>
      <w:r w:rsidRPr="00C7758E">
        <w:rPr>
          <w:rFonts w:ascii="Times New Roman" w:eastAsia="Times New Roman" w:hAnsi="Times New Roman" w:cs="Times New Roman"/>
          <w:color w:val="000000"/>
        </w:rPr>
        <w:t>), Ohio State Press, 1978, p.14.</w:t>
      </w:r>
      <w:proofErr w:type="gramEnd"/>
    </w:p>
    <w:bookmarkStart w:id="14" w:name="_ftn13689"/>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"_ftnref13689"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[3]</w:t>
      </w:r>
      <w:r w:rsidRPr="00C7758E">
        <w:rPr>
          <w:rFonts w:ascii="Times New Roman" w:eastAsia="Times New Roman" w:hAnsi="Times New Roman" w:cs="Times New Roman"/>
          <w:color w:val="000000"/>
        </w:rPr>
        <w:fldChar w:fldCharType="end"/>
      </w:r>
      <w:bookmarkEnd w:id="14"/>
      <w:r w:rsidRPr="00C7758E">
        <w:rPr>
          <w:rFonts w:ascii="Times New Roman" w:eastAsia="Times New Roman" w:hAnsi="Times New Roman" w:cs="Times New Roman"/>
          <w:color w:val="000000"/>
        </w:rPr>
        <w:t> </w:t>
      </w:r>
      <w:r w:rsidRPr="00C7758E">
        <w:rPr>
          <w:rFonts w:ascii="Times New Roman" w:eastAsia="Times New Roman" w:hAnsi="Times New Roman" w:cs="Times New Roman"/>
          <w:i/>
          <w:iCs/>
          <w:color w:val="000000"/>
        </w:rPr>
        <w:t>Saheeh Al-Bukhari</w:t>
      </w:r>
      <w:r w:rsidRPr="00C7758E">
        <w:rPr>
          <w:rFonts w:ascii="Times New Roman" w:eastAsia="Times New Roman" w:hAnsi="Times New Roman" w:cs="Times New Roman"/>
          <w:color w:val="000000"/>
        </w:rPr>
        <w:t> Vol.6, Hadith No.546.</w:t>
      </w:r>
    </w:p>
    <w:bookmarkStart w:id="15" w:name="_ftn13690"/>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"_ftnref13690"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[4]</w:t>
      </w:r>
      <w:r w:rsidRPr="00C7758E">
        <w:rPr>
          <w:rFonts w:ascii="Times New Roman" w:eastAsia="Times New Roman" w:hAnsi="Times New Roman" w:cs="Times New Roman"/>
          <w:color w:val="000000"/>
        </w:rPr>
        <w:fldChar w:fldCharType="end"/>
      </w:r>
      <w:bookmarkEnd w:id="15"/>
      <w:r w:rsidRPr="00C7758E">
        <w:rPr>
          <w:rFonts w:ascii="Times New Roman" w:eastAsia="Times New Roman" w:hAnsi="Times New Roman" w:cs="Times New Roman"/>
          <w:color w:val="000000"/>
          <w:position w:val="2"/>
          <w:sz w:val="20"/>
          <w:szCs w:val="20"/>
        </w:rPr>
        <w:t> </w:t>
      </w:r>
      <w:r w:rsidRPr="00C7758E">
        <w:rPr>
          <w:rFonts w:ascii="Times New Roman" w:eastAsia="Times New Roman" w:hAnsi="Times New Roman" w:cs="Times New Roman"/>
          <w:i/>
          <w:iCs/>
          <w:color w:val="000000"/>
        </w:rPr>
        <w:t>Saheeh Al-Bukhari Vol.6, Hadith No.525.</w:t>
      </w:r>
    </w:p>
    <w:bookmarkStart w:id="16" w:name="_ftn13691"/>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"_ftnref13691"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[5]</w:t>
      </w:r>
      <w:r w:rsidRPr="00C7758E">
        <w:rPr>
          <w:rFonts w:ascii="Times New Roman" w:eastAsia="Times New Roman" w:hAnsi="Times New Roman" w:cs="Times New Roman"/>
          <w:color w:val="000000"/>
        </w:rPr>
        <w:fldChar w:fldCharType="end"/>
      </w:r>
      <w:bookmarkEnd w:id="16"/>
      <w:r w:rsidRPr="00C7758E">
        <w:rPr>
          <w:rFonts w:ascii="Times New Roman" w:eastAsia="Times New Roman" w:hAnsi="Times New Roman" w:cs="Times New Roman"/>
          <w:color w:val="000000"/>
        </w:rPr>
        <w:t xml:space="preserve"> Ahmad von Denffer, Ulum al-Quran, </w:t>
      </w:r>
      <w:proofErr w:type="gramStart"/>
      <w:r w:rsidRPr="00C7758E">
        <w:rPr>
          <w:rFonts w:ascii="Times New Roman" w:eastAsia="Times New Roman" w:hAnsi="Times New Roman" w:cs="Times New Roman"/>
          <w:color w:val="000000"/>
        </w:rPr>
        <w:t>The</w:t>
      </w:r>
      <w:proofErr w:type="gramEnd"/>
      <w:r w:rsidRPr="00C7758E">
        <w:rPr>
          <w:rFonts w:ascii="Times New Roman" w:eastAsia="Times New Roman" w:hAnsi="Times New Roman" w:cs="Times New Roman"/>
          <w:color w:val="000000"/>
        </w:rPr>
        <w:t xml:space="preserve"> Islamic Foundation, UK, 1983, p.41-42; Arthur Jeffery, Materials for the History of the Text of the Quran (</w:t>
      </w:r>
      <w:r w:rsidRPr="00C7758E">
        <w:rPr>
          <w:rFonts w:ascii="Times New Roman" w:eastAsia="Times New Roman" w:hAnsi="Times New Roman" w:cs="Times New Roman"/>
          <w:i/>
          <w:iCs/>
          <w:color w:val="000000"/>
        </w:rPr>
        <w:t>Materiais para a História do Texto do Alcorão</w:t>
      </w:r>
      <w:r w:rsidRPr="00C7758E">
        <w:rPr>
          <w:rFonts w:ascii="Times New Roman" w:eastAsia="Times New Roman" w:hAnsi="Times New Roman" w:cs="Times New Roman"/>
          <w:color w:val="000000"/>
        </w:rPr>
        <w:t>), Leiden: Brill, 1937, p.31.</w:t>
      </w:r>
    </w:p>
    <w:bookmarkStart w:id="17" w:name="_ftn13692"/>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"_ftnref13692"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[6]</w:t>
      </w:r>
      <w:r w:rsidRPr="00C7758E">
        <w:rPr>
          <w:rFonts w:ascii="Times New Roman" w:eastAsia="Times New Roman" w:hAnsi="Times New Roman" w:cs="Times New Roman"/>
          <w:color w:val="000000"/>
        </w:rPr>
        <w:fldChar w:fldCharType="end"/>
      </w:r>
      <w:bookmarkEnd w:id="17"/>
      <w:r w:rsidRPr="00C7758E">
        <w:rPr>
          <w:rFonts w:ascii="Times New Roman" w:eastAsia="Times New Roman" w:hAnsi="Times New Roman" w:cs="Times New Roman"/>
          <w:color w:val="000000"/>
        </w:rPr>
        <w:t> </w:t>
      </w:r>
      <w:r w:rsidRPr="00C7758E">
        <w:rPr>
          <w:rFonts w:ascii="Times New Roman" w:eastAsia="Times New Roman" w:hAnsi="Times New Roman" w:cs="Times New Roman"/>
          <w:i/>
          <w:iCs/>
          <w:color w:val="000000"/>
        </w:rPr>
        <w:t>Saheeh Al-Bukhari Vol.6, Hadith No.519.</w:t>
      </w:r>
    </w:p>
    <w:bookmarkStart w:id="18" w:name="_ftn13693"/>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"_ftnref13693"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[7]</w:t>
      </w:r>
      <w:r w:rsidRPr="00C7758E">
        <w:rPr>
          <w:rFonts w:ascii="Times New Roman" w:eastAsia="Times New Roman" w:hAnsi="Times New Roman" w:cs="Times New Roman"/>
          <w:color w:val="000000"/>
        </w:rPr>
        <w:fldChar w:fldCharType="end"/>
      </w:r>
      <w:bookmarkEnd w:id="18"/>
      <w:r w:rsidRPr="00C7758E">
        <w:rPr>
          <w:rFonts w:ascii="Times New Roman" w:eastAsia="Times New Roman" w:hAnsi="Times New Roman" w:cs="Times New Roman"/>
          <w:color w:val="000000"/>
          <w:position w:val="2"/>
          <w:sz w:val="20"/>
          <w:szCs w:val="20"/>
        </w:rPr>
        <w:t> </w:t>
      </w:r>
      <w:proofErr w:type="gramStart"/>
      <w:r w:rsidRPr="00C7758E">
        <w:rPr>
          <w:rFonts w:ascii="Times New Roman" w:eastAsia="Times New Roman" w:hAnsi="Times New Roman" w:cs="Times New Roman"/>
          <w:i/>
          <w:iCs/>
          <w:color w:val="000000"/>
        </w:rPr>
        <w:t>Saheeh Al-Bukhari</w:t>
      </w:r>
      <w:r w:rsidRPr="00C7758E">
        <w:rPr>
          <w:rFonts w:ascii="Times New Roman" w:eastAsia="Times New Roman" w:hAnsi="Times New Roman" w:cs="Times New Roman"/>
          <w:color w:val="000000"/>
        </w:rPr>
        <w:t> Vol.6, Hadith Nos.518 &amp; 520.</w:t>
      </w:r>
      <w:proofErr w:type="gramEnd"/>
    </w:p>
    <w:bookmarkStart w:id="19" w:name="_ftn13694"/>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"_ftnref13694"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[8]</w:t>
      </w:r>
      <w:r w:rsidRPr="00C7758E">
        <w:rPr>
          <w:rFonts w:ascii="Times New Roman" w:eastAsia="Times New Roman" w:hAnsi="Times New Roman" w:cs="Times New Roman"/>
          <w:color w:val="000000"/>
        </w:rPr>
        <w:fldChar w:fldCharType="end"/>
      </w:r>
      <w:bookmarkEnd w:id="19"/>
      <w:r w:rsidRPr="00C7758E">
        <w:rPr>
          <w:rFonts w:ascii="Times New Roman" w:eastAsia="Times New Roman" w:hAnsi="Times New Roman" w:cs="Times New Roman"/>
          <w:color w:val="000000"/>
        </w:rPr>
        <w:t> </w:t>
      </w:r>
      <w:r w:rsidRPr="00C7758E">
        <w:rPr>
          <w:rFonts w:ascii="Times New Roman" w:eastAsia="Times New Roman" w:hAnsi="Times New Roman" w:cs="Times New Roman"/>
          <w:color w:val="000000"/>
          <w:lang w:val="pt-BR"/>
        </w:rPr>
        <w:t>Ibn Hisham, Seerah al-Nabi, Cairo, n.d., Vol.1, p.199.</w:t>
      </w:r>
    </w:p>
    <w:bookmarkStart w:id="20" w:name="_ftn13695"/>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"_ftnref13695"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[9]</w:t>
      </w:r>
      <w:r w:rsidRPr="00C7758E">
        <w:rPr>
          <w:rFonts w:ascii="Times New Roman" w:eastAsia="Times New Roman" w:hAnsi="Times New Roman" w:cs="Times New Roman"/>
          <w:color w:val="000000"/>
        </w:rPr>
        <w:fldChar w:fldCharType="end"/>
      </w:r>
      <w:bookmarkEnd w:id="20"/>
      <w:r w:rsidRPr="00C7758E">
        <w:rPr>
          <w:rFonts w:ascii="Times New Roman" w:eastAsia="Times New Roman" w:hAnsi="Times New Roman" w:cs="Times New Roman"/>
          <w:color w:val="000000"/>
        </w:rPr>
        <w:t> Labib as-Said, The Recited Koran (</w:t>
      </w:r>
      <w:r w:rsidRPr="00C7758E">
        <w:rPr>
          <w:rFonts w:ascii="Times New Roman" w:eastAsia="Times New Roman" w:hAnsi="Times New Roman" w:cs="Times New Roman"/>
          <w:i/>
          <w:iCs/>
          <w:color w:val="000000"/>
        </w:rPr>
        <w:t>O Alcorão Recitado</w:t>
      </w:r>
      <w:r w:rsidRPr="00C7758E">
        <w:rPr>
          <w:rFonts w:ascii="Times New Roman" w:eastAsia="Times New Roman" w:hAnsi="Times New Roman" w:cs="Times New Roman"/>
          <w:color w:val="000000"/>
        </w:rPr>
        <w:t>), traduzido por Morroe Berger, A. Rauf, e Bernard Weiss, Princeton: The Darwin Press, 1975, p.59.</w:t>
      </w:r>
    </w:p>
    <w:bookmarkStart w:id="21" w:name="_ftn13696"/>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"_ftnref13696"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[10]</w:t>
      </w:r>
      <w:r w:rsidRPr="00C7758E">
        <w:rPr>
          <w:rFonts w:ascii="Times New Roman" w:eastAsia="Times New Roman" w:hAnsi="Times New Roman" w:cs="Times New Roman"/>
          <w:color w:val="000000"/>
        </w:rPr>
        <w:fldChar w:fldCharType="end"/>
      </w:r>
      <w:bookmarkEnd w:id="21"/>
      <w:r w:rsidRPr="00C7758E">
        <w:rPr>
          <w:rFonts w:ascii="Garamond" w:eastAsia="Times New Roman" w:hAnsi="Garamond" w:cs="Times New Roman"/>
          <w:color w:val="000000"/>
        </w:rPr>
        <w:t> </w:t>
      </w:r>
      <w:r w:rsidRPr="00C7758E">
        <w:rPr>
          <w:rFonts w:ascii="Times New Roman" w:eastAsia="Times New Roman" w:hAnsi="Times New Roman" w:cs="Times New Roman"/>
          <w:color w:val="000000"/>
        </w:rPr>
        <w:t>The Encyclopedia of Islam (</w:t>
      </w:r>
      <w:r w:rsidRPr="00C7758E">
        <w:rPr>
          <w:rFonts w:ascii="Times New Roman" w:eastAsia="Times New Roman" w:hAnsi="Times New Roman" w:cs="Times New Roman"/>
          <w:i/>
          <w:iCs/>
          <w:color w:val="000000"/>
        </w:rPr>
        <w:t>Enciclopédia do Islã</w:t>
      </w:r>
      <w:r w:rsidRPr="00C7758E">
        <w:rPr>
          <w:rFonts w:ascii="Times New Roman" w:eastAsia="Times New Roman" w:hAnsi="Times New Roman" w:cs="Times New Roman"/>
          <w:color w:val="000000"/>
        </w:rPr>
        <w:t>), ‘The Quran in Muslim Life and Thought (</w:t>
      </w:r>
      <w:r w:rsidRPr="00C7758E">
        <w:rPr>
          <w:rFonts w:ascii="Times New Roman" w:eastAsia="Times New Roman" w:hAnsi="Times New Roman" w:cs="Times New Roman"/>
          <w:i/>
          <w:iCs/>
          <w:color w:val="000000"/>
        </w:rPr>
        <w:t xml:space="preserve">O Alcorão </w:t>
      </w:r>
      <w:proofErr w:type="gramStart"/>
      <w:r w:rsidRPr="00C7758E">
        <w:rPr>
          <w:rFonts w:ascii="Times New Roman" w:eastAsia="Times New Roman" w:hAnsi="Times New Roman" w:cs="Times New Roman"/>
          <w:i/>
          <w:iCs/>
          <w:color w:val="000000"/>
        </w:rPr>
        <w:t>na</w:t>
      </w:r>
      <w:proofErr w:type="gramEnd"/>
      <w:r w:rsidRPr="00C7758E">
        <w:rPr>
          <w:rFonts w:ascii="Times New Roman" w:eastAsia="Times New Roman" w:hAnsi="Times New Roman" w:cs="Times New Roman"/>
          <w:i/>
          <w:iCs/>
          <w:color w:val="000000"/>
        </w:rPr>
        <w:t xml:space="preserve"> Vida e Pensamento Muçulmano</w:t>
      </w:r>
      <w:r w:rsidRPr="00C7758E">
        <w:rPr>
          <w:rFonts w:ascii="Times New Roman" w:eastAsia="Times New Roman" w:hAnsi="Times New Roman" w:cs="Times New Roman"/>
          <w:color w:val="000000"/>
        </w:rPr>
        <w:t>).’</w:t>
      </w:r>
    </w:p>
    <w:bookmarkStart w:id="22" w:name="_ftn13697"/>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"_ftnref13697"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[11]</w:t>
      </w:r>
      <w:r w:rsidRPr="00C7758E">
        <w:rPr>
          <w:rFonts w:ascii="Times New Roman" w:eastAsia="Times New Roman" w:hAnsi="Times New Roman" w:cs="Times New Roman"/>
          <w:color w:val="000000"/>
        </w:rPr>
        <w:fldChar w:fldCharType="end"/>
      </w:r>
      <w:bookmarkEnd w:id="22"/>
      <w:r w:rsidRPr="00C7758E">
        <w:rPr>
          <w:rFonts w:ascii="Times New Roman" w:eastAsia="Times New Roman" w:hAnsi="Times New Roman" w:cs="Times New Roman"/>
          <w:color w:val="000000"/>
          <w:position w:val="2"/>
          <w:sz w:val="20"/>
          <w:szCs w:val="20"/>
        </w:rPr>
        <w:t> </w:t>
      </w:r>
      <w:r w:rsidRPr="00C7758E">
        <w:rPr>
          <w:rFonts w:ascii="Times New Roman" w:eastAsia="Times New Roman" w:hAnsi="Times New Roman" w:cs="Times New Roman"/>
          <w:color w:val="000000"/>
        </w:rPr>
        <w:t>William Graham, Beyond the Written Word (</w:t>
      </w:r>
      <w:r w:rsidRPr="00C7758E">
        <w:rPr>
          <w:rFonts w:ascii="Times New Roman" w:eastAsia="Times New Roman" w:hAnsi="Times New Roman" w:cs="Times New Roman"/>
          <w:i/>
          <w:iCs/>
          <w:color w:val="000000"/>
        </w:rPr>
        <w:t>Além da Palavra Escrita</w:t>
      </w:r>
      <w:r w:rsidRPr="00C7758E">
        <w:rPr>
          <w:rFonts w:ascii="Times New Roman" w:eastAsia="Times New Roman" w:hAnsi="Times New Roman" w:cs="Times New Roman"/>
          <w:color w:val="000000"/>
        </w:rPr>
        <w:t>), UK: Cambridge University Press, 1993, p.80.</w:t>
      </w:r>
    </w:p>
    <w:bookmarkStart w:id="23" w:name="_ftn13698"/>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"http://www.islamreligion.com/pt/articles/19/" \l "_ftnref13698"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[12]</w:t>
      </w:r>
      <w:r w:rsidRPr="00C7758E">
        <w:rPr>
          <w:rFonts w:ascii="Times New Roman" w:eastAsia="Times New Roman" w:hAnsi="Times New Roman" w:cs="Times New Roman"/>
          <w:color w:val="000000"/>
        </w:rPr>
        <w:fldChar w:fldCharType="end"/>
      </w:r>
      <w:bookmarkEnd w:id="23"/>
      <w:r w:rsidRPr="00C7758E">
        <w:rPr>
          <w:rFonts w:ascii="Times New Roman" w:eastAsia="Times New Roman" w:hAnsi="Times New Roman" w:cs="Times New Roman"/>
          <w:color w:val="000000"/>
          <w:position w:val="2"/>
          <w:sz w:val="20"/>
          <w:szCs w:val="20"/>
        </w:rPr>
        <w:t> </w:t>
      </w:r>
      <w:r w:rsidRPr="00C7758E">
        <w:rPr>
          <w:rFonts w:ascii="Times New Roman" w:eastAsia="Times New Roman" w:hAnsi="Times New Roman" w:cs="Times New Roman"/>
          <w:color w:val="000000"/>
        </w:rPr>
        <w:t>Kenneth Cragg, The Mind of the Quran (</w:t>
      </w:r>
      <w:r w:rsidRPr="00C7758E">
        <w:rPr>
          <w:rFonts w:ascii="Times New Roman" w:eastAsia="Times New Roman" w:hAnsi="Times New Roman" w:cs="Times New Roman"/>
          <w:i/>
          <w:iCs/>
          <w:color w:val="000000"/>
        </w:rPr>
        <w:t>A Mente do Alcorão</w:t>
      </w:r>
      <w:r w:rsidRPr="00C7758E">
        <w:rPr>
          <w:rFonts w:ascii="Times New Roman" w:eastAsia="Times New Roman" w:hAnsi="Times New Roman" w:cs="Times New Roman"/>
          <w:color w:val="000000"/>
        </w:rPr>
        <w:t>), Londres: George Allen &amp; Unwin, 1973, p.26.</w:t>
      </w:r>
    </w:p>
    <w:p w:rsidR="00C7758E" w:rsidRDefault="00C7758E" w:rsidP="00C7758E"/>
    <w:p w:rsidR="00C7758E" w:rsidRDefault="00C7758E" w:rsidP="00C7758E">
      <w:pPr>
        <w:pStyle w:val="Heading1"/>
        <w:shd w:val="clear" w:color="auto" w:fill="B2CCFF"/>
        <w:spacing w:before="330" w:beforeAutospacing="0" w:after="225" w:afterAutospacing="0"/>
        <w:jc w:val="center"/>
        <w:rPr>
          <w:color w:val="002A80"/>
          <w:sz w:val="34"/>
          <w:szCs w:val="34"/>
        </w:rPr>
      </w:pPr>
      <w:r>
        <w:rPr>
          <w:color w:val="002A80"/>
          <w:sz w:val="34"/>
          <w:szCs w:val="34"/>
        </w:rPr>
        <w:t>O Alcorão Escrito</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lastRenderedPageBreak/>
        <w:t xml:space="preserve">O Alcorão inteiro também foi registrado por escrito </w:t>
      </w:r>
      <w:proofErr w:type="gramStart"/>
      <w:r w:rsidRPr="00C7758E">
        <w:rPr>
          <w:rFonts w:ascii="Times New Roman" w:eastAsia="Times New Roman" w:hAnsi="Times New Roman" w:cs="Times New Roman"/>
          <w:color w:val="000000"/>
          <w:sz w:val="26"/>
          <w:szCs w:val="26"/>
        </w:rPr>
        <w:t>na</w:t>
      </w:r>
      <w:proofErr w:type="gramEnd"/>
      <w:r w:rsidRPr="00C7758E">
        <w:rPr>
          <w:rFonts w:ascii="Times New Roman" w:eastAsia="Times New Roman" w:hAnsi="Times New Roman" w:cs="Times New Roman"/>
          <w:color w:val="000000"/>
          <w:sz w:val="26"/>
          <w:szCs w:val="26"/>
        </w:rPr>
        <w:t xml:space="preserve"> época da revelação a partir do que foi ditado pelo Profeta, que Deus o exalte, por alguns de seus companheiros letrados, o mais proeminente deles sendo Zaid ibn Thabit.</w:t>
      </w:r>
      <w:bookmarkStart w:id="24" w:name="_ftnref13699"/>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"_ftn13699" \o " Jalal al-Din Suyuti, Al-Itqan fee ‘Uloom al-Quran, Beirut: Maktab al-Thiqaafiyya, 1973, Vol.1, p.41 &amp; 99."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w:t>
      </w:r>
      <w:r w:rsidRPr="00C7758E">
        <w:rPr>
          <w:rFonts w:ascii="Times New Roman" w:eastAsia="Times New Roman" w:hAnsi="Times New Roman" w:cs="Times New Roman"/>
          <w:color w:val="000000"/>
          <w:sz w:val="26"/>
          <w:szCs w:val="26"/>
        </w:rPr>
        <w:fldChar w:fldCharType="end"/>
      </w:r>
      <w:bookmarkEnd w:id="24"/>
      <w:r w:rsidRPr="00C7758E">
        <w:rPr>
          <w:rFonts w:ascii="Times New Roman" w:eastAsia="Times New Roman" w:hAnsi="Times New Roman" w:cs="Times New Roman"/>
          <w:color w:val="000000"/>
          <w:sz w:val="26"/>
          <w:szCs w:val="26"/>
          <w:lang w:val="pt-BR"/>
        </w:rPr>
        <w:t>  Outros entre seus nobres escribas foram Ubayy ibn Ka’b, Ibn Mas’ud, Mu’awiyah ibn Abi-Sufyan, Khalid ibn Waleed e Zubayr ibn Awwam.</w:t>
      </w:r>
      <w:bookmarkStart w:id="25" w:name="_ftnref13700"/>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"_ftn13700" \o " Ibn Hajar al-’Asqalani, Al-Isabah fee Taymeez as-Sahabah, Beirut: Dar al-Fikr, 1978; Bayard Dodge, The Fihrist of al-Nadeem: A Tenth Century Survey of Muslim Culture, NY: Columbia University Press, 1970, p.53-63. Muhammad M. Azami, in Kuttab al-Nabi, Beirut: Al-Maktab al-Islami, 1974, menciona 48 pessoas que costumavam escrever para o Profeta (p)."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[2]</w:t>
      </w:r>
      <w:r w:rsidRPr="00C7758E">
        <w:rPr>
          <w:rFonts w:ascii="Times New Roman" w:eastAsia="Times New Roman" w:hAnsi="Times New Roman" w:cs="Times New Roman"/>
          <w:color w:val="000000"/>
          <w:sz w:val="26"/>
          <w:szCs w:val="26"/>
        </w:rPr>
        <w:fldChar w:fldCharType="end"/>
      </w:r>
      <w:bookmarkEnd w:id="25"/>
      <w:r w:rsidRPr="00C7758E">
        <w:rPr>
          <w:rFonts w:ascii="Times New Roman" w:eastAsia="Times New Roman" w:hAnsi="Times New Roman" w:cs="Times New Roman"/>
          <w:color w:val="000000"/>
          <w:sz w:val="26"/>
          <w:szCs w:val="26"/>
          <w:lang w:val="pt-BR"/>
        </w:rPr>
        <w:t>  Os versículos foram registrados em couro, pergaminho, escápulas (omoplatas de animais) e folhas de tamareiras.</w:t>
      </w:r>
      <w:bookmarkStart w:id="26" w:name="_ftnref13701"/>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"_ftn13701" \o " Al-Harith al-Muhasabi, Kitab Fahm al-Sunan, citado em Suyuti, Al-Itqan fi ‘Uloom al-Quran, Vol.1, p.58."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[3]</w:t>
      </w:r>
      <w:r w:rsidRPr="00C7758E">
        <w:rPr>
          <w:rFonts w:ascii="Times New Roman" w:eastAsia="Times New Roman" w:hAnsi="Times New Roman" w:cs="Times New Roman"/>
          <w:color w:val="000000"/>
          <w:sz w:val="26"/>
          <w:szCs w:val="26"/>
        </w:rPr>
        <w:fldChar w:fldCharType="end"/>
      </w:r>
      <w:bookmarkEnd w:id="26"/>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A codificação do Alcorão (ou seja, colocado em ‘forma de livro’) foi feita logo após a Batalha de Yamamah (11AH/633CE), após a morte do Profeta, durante o Califado de Abu Bakr.   Muitos companheiros se tornaram mártires naquela batalha, e se temeu que a menos que uma cópia escrita da revelação inteira fosse feita, grandes partes do Alcorão poderiam ser perdidas com a morte daqueles que as tinham memorizado.  Sendo assim, com a sugestão de Umar de coletar o Alcorão na forma escrita, Abu Bakr pediu a Zaid ibn Thabit que liderasse um comitê que reuniria os registros dispersos do Alcorão e preparasse um mushaf – folhas soltas que contivessem a revelação inteira.</w:t>
      </w:r>
      <w:bookmarkStart w:id="27" w:name="_ftnref13702"/>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"_ftn13702" \o " Saheeh Al-Bukhari Vol.6, Hadith Nos.201 &amp; 509; Vol.9, Hadith No.301."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[4]</w:t>
      </w:r>
      <w:r w:rsidRPr="00C7758E">
        <w:rPr>
          <w:rFonts w:ascii="Times New Roman" w:eastAsia="Times New Roman" w:hAnsi="Times New Roman" w:cs="Times New Roman"/>
          <w:color w:val="000000"/>
          <w:sz w:val="26"/>
          <w:szCs w:val="26"/>
        </w:rPr>
        <w:fldChar w:fldCharType="end"/>
      </w:r>
      <w:bookmarkEnd w:id="27"/>
      <w:r w:rsidRPr="00C7758E">
        <w:rPr>
          <w:rFonts w:ascii="Times New Roman" w:eastAsia="Times New Roman" w:hAnsi="Times New Roman" w:cs="Times New Roman"/>
          <w:color w:val="000000"/>
          <w:sz w:val="26"/>
          <w:szCs w:val="26"/>
          <w:lang w:val="pt-BR"/>
        </w:rPr>
        <w:t>  Para salvaguardar a compilação de erros, o comitê aceitou apenas material que tivesse sido escrito na presença do próprio Profeta, e que pudesse ser verificado por pelo menos duas testemunhas confiáveis que tivessem ouvido o Profeta recitar a passagem em questão</w:t>
      </w:r>
      <w:bookmarkStart w:id="28" w:name="_ftnref13703"/>
      <w:r w:rsidRPr="00C7758E">
        <w:rPr>
          <w:rFonts w:ascii="Times New Roman" w:eastAsia="Times New Roman" w:hAnsi="Times New Roman" w:cs="Times New Roman"/>
          <w:color w:val="000000"/>
          <w:sz w:val="26"/>
          <w:szCs w:val="26"/>
          <w:lang w:val="pt-BR"/>
        </w:rPr>
        <w:fldChar w:fldCharType="begin"/>
      </w:r>
      <w:r w:rsidRPr="00C7758E">
        <w:rPr>
          <w:rFonts w:ascii="Times New Roman" w:eastAsia="Times New Roman" w:hAnsi="Times New Roman" w:cs="Times New Roman"/>
          <w:color w:val="000000"/>
          <w:sz w:val="26"/>
          <w:szCs w:val="26"/>
          <w:lang w:val="pt-BR"/>
        </w:rPr>
        <w:instrText xml:space="preserve"> HYPERLINK "http://www.islamreligion.com/pt/articles/18/" \l "_ftn13703" \o " Ibn Hajar al-’Asqalani, Fath al-Bari, Vol.9, p.10-11." </w:instrText>
      </w:r>
      <w:r w:rsidRPr="00C7758E">
        <w:rPr>
          <w:rFonts w:ascii="Times New Roman" w:eastAsia="Times New Roman" w:hAnsi="Times New Roman" w:cs="Times New Roman"/>
          <w:color w:val="000000"/>
          <w:sz w:val="26"/>
          <w:szCs w:val="26"/>
          <w:lang w:val="pt-BR"/>
        </w:rPr>
        <w:fldChar w:fldCharType="separate"/>
      </w:r>
      <w:r w:rsidRPr="00C7758E">
        <w:rPr>
          <w:rFonts w:ascii="Times New Roman" w:eastAsia="Times New Roman" w:hAnsi="Times New Roman" w:cs="Times New Roman"/>
          <w:color w:val="800080"/>
          <w:position w:val="2"/>
          <w:sz w:val="21"/>
          <w:szCs w:val="21"/>
          <w:u w:val="single"/>
          <w:lang w:val="pt-BR"/>
        </w:rPr>
        <w:t>[5]</w:t>
      </w:r>
      <w:r w:rsidRPr="00C7758E">
        <w:rPr>
          <w:rFonts w:ascii="Times New Roman" w:eastAsia="Times New Roman" w:hAnsi="Times New Roman" w:cs="Times New Roman"/>
          <w:color w:val="000000"/>
          <w:sz w:val="26"/>
          <w:szCs w:val="26"/>
          <w:lang w:val="pt-BR"/>
        </w:rPr>
        <w:fldChar w:fldCharType="end"/>
      </w:r>
      <w:bookmarkEnd w:id="28"/>
      <w:r w:rsidRPr="00C7758E">
        <w:rPr>
          <w:rFonts w:ascii="Times New Roman" w:eastAsia="Times New Roman" w:hAnsi="Times New Roman" w:cs="Times New Roman"/>
          <w:color w:val="000000"/>
          <w:sz w:val="26"/>
          <w:szCs w:val="26"/>
          <w:lang w:val="pt-BR"/>
        </w:rPr>
        <w:t>.  Uma vez completas e unanimemente aprovadas pelos Companheiros do Profeta, essas folhas foram mantidas com o Califa Abu Bakr (falecido em 13AH/634EC) e então passadas para o Califa Umar (13-23AH/634-644EC), e então para a filha de Umar e viúva do Profeta, Hafsah</w:t>
      </w:r>
      <w:bookmarkStart w:id="29" w:name="_ftnref13704"/>
      <w:r w:rsidRPr="00C7758E">
        <w:rPr>
          <w:rFonts w:ascii="Times New Roman" w:eastAsia="Times New Roman" w:hAnsi="Times New Roman" w:cs="Times New Roman"/>
          <w:color w:val="000000"/>
          <w:sz w:val="26"/>
          <w:szCs w:val="26"/>
          <w:lang w:val="pt-BR"/>
        </w:rPr>
        <w:fldChar w:fldCharType="begin"/>
      </w:r>
      <w:r w:rsidRPr="00C7758E">
        <w:rPr>
          <w:rFonts w:ascii="Times New Roman" w:eastAsia="Times New Roman" w:hAnsi="Times New Roman" w:cs="Times New Roman"/>
          <w:color w:val="000000"/>
          <w:sz w:val="26"/>
          <w:szCs w:val="26"/>
          <w:lang w:val="pt-BR"/>
        </w:rPr>
        <w:instrText xml:space="preserve"> HYPERLINK "http://www.islamreligion.com/pt/articles/18/" \l "_ftn13704" \o " Saheeh Al-Bukhari, Vol.6, Hadith No.201." </w:instrText>
      </w:r>
      <w:r w:rsidRPr="00C7758E">
        <w:rPr>
          <w:rFonts w:ascii="Times New Roman" w:eastAsia="Times New Roman" w:hAnsi="Times New Roman" w:cs="Times New Roman"/>
          <w:color w:val="000000"/>
          <w:sz w:val="26"/>
          <w:szCs w:val="26"/>
          <w:lang w:val="pt-BR"/>
        </w:rPr>
        <w:fldChar w:fldCharType="separate"/>
      </w:r>
      <w:r w:rsidRPr="00C7758E">
        <w:rPr>
          <w:rFonts w:ascii="Times New Roman" w:eastAsia="Times New Roman" w:hAnsi="Times New Roman" w:cs="Times New Roman"/>
          <w:color w:val="800080"/>
          <w:position w:val="2"/>
          <w:sz w:val="21"/>
          <w:szCs w:val="21"/>
          <w:u w:val="single"/>
          <w:lang w:val="pt-BR"/>
        </w:rPr>
        <w:t>[6]</w:t>
      </w:r>
      <w:r w:rsidRPr="00C7758E">
        <w:rPr>
          <w:rFonts w:ascii="Times New Roman" w:eastAsia="Times New Roman" w:hAnsi="Times New Roman" w:cs="Times New Roman"/>
          <w:color w:val="000000"/>
          <w:sz w:val="26"/>
          <w:szCs w:val="26"/>
          <w:lang w:val="pt-BR"/>
        </w:rPr>
        <w:fldChar w:fldCharType="end"/>
      </w:r>
      <w:bookmarkEnd w:id="29"/>
      <w:r w:rsidRPr="00C7758E">
        <w:rPr>
          <w:rFonts w:ascii="Times New Roman" w:eastAsia="Times New Roman" w:hAnsi="Times New Roman" w:cs="Times New Roman"/>
          <w:color w:val="000000"/>
          <w:sz w:val="26"/>
          <w:szCs w:val="26"/>
          <w:lang w:val="pt-BR"/>
        </w:rPr>
        <w:t>.</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O terceiro Califa Uthman (23AH-35AH/644-656CE) pediu a Hafsah que lhe enviasse o manuscrito do Alcorão que estava sob sua guarda, e ordenou a produção de várias cópias idênticas (masaahif, singular mushaf).  Essa tarefa foi confiada aos Companheiros Zaid ibn Thabit, Abdullah ibn Az-Zubair, Sa’eed ibn </w:t>
      </w:r>
      <w:proofErr w:type="gramStart"/>
      <w:r w:rsidRPr="00C7758E">
        <w:rPr>
          <w:rFonts w:ascii="Times New Roman" w:eastAsia="Times New Roman" w:hAnsi="Times New Roman" w:cs="Times New Roman"/>
          <w:color w:val="000000"/>
          <w:sz w:val="26"/>
          <w:szCs w:val="26"/>
        </w:rPr>
        <w:t>As</w:t>
      </w:r>
      <w:proofErr w:type="gramEnd"/>
      <w:r w:rsidRPr="00C7758E">
        <w:rPr>
          <w:rFonts w:ascii="Times New Roman" w:eastAsia="Times New Roman" w:hAnsi="Times New Roman" w:cs="Times New Roman"/>
          <w:color w:val="000000"/>
          <w:sz w:val="26"/>
          <w:szCs w:val="26"/>
        </w:rPr>
        <w:t>-’As, e Abdur-Rahman ibn Harith ibn Hisham.</w:t>
      </w:r>
      <w:bookmarkStart w:id="30" w:name="_ftnref13705"/>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"_ftn13705" \o " Saheeh Al-Bukhari Vol.4, Hadith No.709; Vol.6, Hadith No.507"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[7]</w:t>
      </w:r>
      <w:r w:rsidRPr="00C7758E">
        <w:rPr>
          <w:rFonts w:ascii="Times New Roman" w:eastAsia="Times New Roman" w:hAnsi="Times New Roman" w:cs="Times New Roman"/>
          <w:color w:val="000000"/>
          <w:sz w:val="26"/>
          <w:szCs w:val="26"/>
        </w:rPr>
        <w:fldChar w:fldCharType="end"/>
      </w:r>
      <w:bookmarkEnd w:id="30"/>
      <w:r w:rsidRPr="00C7758E">
        <w:rPr>
          <w:rFonts w:ascii="Times New Roman" w:eastAsia="Times New Roman" w:hAnsi="Times New Roman" w:cs="Times New Roman"/>
          <w:color w:val="000000"/>
          <w:sz w:val="26"/>
          <w:szCs w:val="26"/>
          <w:lang w:val="pt-BR"/>
        </w:rPr>
        <w:t>  Na conclusão (em 25AH/646CE), Uthman devolveu o manuscrito original à Hafsah e enviou as cópias às maiores províncias islâmicas.</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Um número de eruditos não-muçulmanos que estudou a questão da compilação e preservação do Alcorão também estudou a sua autenticidade.  John Burton, ao fim de seu trabalho substancial sobre a compilação do Alcorão, afirma que o Alcorão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nós temos hoje é:</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“...o texto que nos chegou na forma na qual foi organizada e aprovada pelo Profeta... O que nós temos hoje em nossas mãos é o mushaf de Muhammad.</w:t>
      </w:r>
      <w:bookmarkStart w:id="31" w:name="_ftnref13706"/>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"_ftn13706" \o " John Burton, The Collection of the Quran (A Compilação do Alcorão), Cambridge: Cambridge University Press, 1977, p.239-40."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[8]</w:t>
      </w:r>
      <w:r w:rsidRPr="00C7758E">
        <w:rPr>
          <w:rFonts w:ascii="Times New Roman" w:eastAsia="Times New Roman" w:hAnsi="Times New Roman" w:cs="Times New Roman"/>
          <w:color w:val="000000"/>
          <w:sz w:val="26"/>
          <w:szCs w:val="26"/>
        </w:rPr>
        <w:fldChar w:fldCharType="end"/>
      </w:r>
      <w:bookmarkEnd w:id="31"/>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Kenneth Cragg descreve a transmissão do Alcorão da época da revelação até hoje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w:t>
      </w:r>
      <w:r w:rsidRPr="00C7758E">
        <w:rPr>
          <w:rFonts w:ascii="Times New Roman" w:eastAsia="Times New Roman" w:hAnsi="Times New Roman" w:cs="Times New Roman"/>
          <w:i/>
          <w:iCs/>
          <w:color w:val="000000"/>
          <w:sz w:val="26"/>
          <w:szCs w:val="26"/>
        </w:rPr>
        <w:t>“uma seqüência viva ininterrupta de devoção.”</w:t>
      </w:r>
      <w:bookmarkStart w:id="32" w:name="_ftnref13707"/>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"_ftn13707" \o " Kenneth Cragg, The Mind of the Quran (A Mente do Alcorão), Londres: George Allen &amp; Unwin, 1973, p.26."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[9]</w:t>
      </w:r>
      <w:r w:rsidRPr="00C7758E">
        <w:rPr>
          <w:rFonts w:ascii="Times New Roman" w:eastAsia="Times New Roman" w:hAnsi="Times New Roman" w:cs="Times New Roman"/>
          <w:color w:val="000000"/>
          <w:sz w:val="26"/>
          <w:szCs w:val="26"/>
        </w:rPr>
        <w:fldChar w:fldCharType="end"/>
      </w:r>
      <w:bookmarkEnd w:id="32"/>
      <w:r w:rsidRPr="00C7758E">
        <w:rPr>
          <w:rFonts w:ascii="Times New Roman" w:eastAsia="Times New Roman" w:hAnsi="Times New Roman" w:cs="Times New Roman"/>
          <w:color w:val="000000"/>
          <w:sz w:val="26"/>
          <w:szCs w:val="26"/>
          <w:lang w:val="pt-BR"/>
        </w:rPr>
        <w:t>  Schwally concorda que:</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lastRenderedPageBreak/>
        <w:t xml:space="preserve">“Com relação às várias peças da revelação, nós estamos confiantes de que seu texto foi de maneira geral transmitido exatamente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foi encontrado no legado do Profeta.”</w:t>
      </w:r>
      <w:bookmarkStart w:id="33" w:name="_ftnref13708"/>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"_ftn13708" \o " Schwally, Geschichte des Qorans, Leipzig: Dieterich’sche Verlagsbuchhandlung,1909-38, Vol.2, p.120."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[10]</w:t>
      </w:r>
      <w:r w:rsidRPr="00C7758E">
        <w:rPr>
          <w:rFonts w:ascii="Times New Roman" w:eastAsia="Times New Roman" w:hAnsi="Times New Roman" w:cs="Times New Roman"/>
          <w:color w:val="000000"/>
          <w:sz w:val="26"/>
          <w:szCs w:val="26"/>
        </w:rPr>
        <w:fldChar w:fldCharType="end"/>
      </w:r>
      <w:bookmarkEnd w:id="33"/>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A credibilidade histórica do Alcorão é estabelecida também pelo fato de que uma das cópias enviada pelo Califa Uthman continua </w:t>
      </w:r>
      <w:proofErr w:type="gramStart"/>
      <w:r w:rsidRPr="00C7758E">
        <w:rPr>
          <w:rFonts w:ascii="Times New Roman" w:eastAsia="Times New Roman" w:hAnsi="Times New Roman" w:cs="Times New Roman"/>
          <w:color w:val="000000"/>
          <w:sz w:val="26"/>
          <w:szCs w:val="26"/>
        </w:rPr>
        <w:t>a</w:t>
      </w:r>
      <w:proofErr w:type="gramEnd"/>
      <w:r w:rsidRPr="00C7758E">
        <w:rPr>
          <w:rFonts w:ascii="Times New Roman" w:eastAsia="Times New Roman" w:hAnsi="Times New Roman" w:cs="Times New Roman"/>
          <w:color w:val="000000"/>
          <w:sz w:val="26"/>
          <w:szCs w:val="26"/>
        </w:rPr>
        <w:t xml:space="preserve"> existir hoje.  </w:t>
      </w:r>
      <w:proofErr w:type="gramStart"/>
      <w:r w:rsidRPr="00C7758E">
        <w:rPr>
          <w:rFonts w:ascii="Times New Roman" w:eastAsia="Times New Roman" w:hAnsi="Times New Roman" w:cs="Times New Roman"/>
          <w:color w:val="000000"/>
          <w:sz w:val="26"/>
          <w:szCs w:val="26"/>
        </w:rPr>
        <w:t>Ela está no Museu da Cidade de Tashkent no Uzbequistão, Ásia Central.</w:t>
      </w:r>
      <w:bookmarkStart w:id="34" w:name="_ftnref13709"/>
      <w:proofErr w:type="gramEnd"/>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"_ftn13709" \o " Yusuf Ibrahim al-Nur, Ma’ al-Masaahif, Dubai: Dar al-Manar, primeira edição, 1993, p.117; Isma’il Makhdum, Tarikh al-Mushaf al-Uthmani fi Tashqand, Tashkent: Al-Idara al-Diniya, 1971, p.22ff."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[11]</w:t>
      </w:r>
      <w:r w:rsidRPr="00C7758E">
        <w:rPr>
          <w:rFonts w:ascii="Times New Roman" w:eastAsia="Times New Roman" w:hAnsi="Times New Roman" w:cs="Times New Roman"/>
          <w:color w:val="000000"/>
          <w:sz w:val="26"/>
          <w:szCs w:val="26"/>
        </w:rPr>
        <w:fldChar w:fldCharType="end"/>
      </w:r>
      <w:bookmarkEnd w:id="34"/>
      <w:r w:rsidRPr="00C7758E">
        <w:rPr>
          <w:rFonts w:ascii="Times New Roman" w:eastAsia="Times New Roman" w:hAnsi="Times New Roman" w:cs="Times New Roman"/>
          <w:color w:val="000000"/>
          <w:sz w:val="26"/>
          <w:szCs w:val="26"/>
          <w:lang w:val="pt-BR"/>
        </w:rPr>
        <w:t>  De acordo com o Programa Memória do Mundo, da UNESCO, um braço das Nações Unidas, </w:t>
      </w:r>
      <w:r w:rsidRPr="00C7758E">
        <w:rPr>
          <w:rFonts w:ascii="Times New Roman" w:eastAsia="Times New Roman" w:hAnsi="Times New Roman" w:cs="Times New Roman"/>
          <w:i/>
          <w:iCs/>
          <w:color w:val="000000"/>
          <w:sz w:val="26"/>
          <w:szCs w:val="26"/>
          <w:lang w:val="pt-BR"/>
        </w:rPr>
        <w:t>‘é a versão definitiva, conhecida como o Mushaf de Uthman.’</w:t>
      </w:r>
      <w:bookmarkStart w:id="35" w:name="_ftnref13710"/>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"_ftn13710" \o " (http://www.unesco.org.)"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[12]</w:t>
      </w:r>
      <w:r w:rsidRPr="00C7758E">
        <w:rPr>
          <w:rFonts w:ascii="Times New Roman" w:eastAsia="Times New Roman" w:hAnsi="Times New Roman" w:cs="Times New Roman"/>
          <w:color w:val="000000"/>
          <w:sz w:val="26"/>
          <w:szCs w:val="26"/>
        </w:rPr>
        <w:fldChar w:fldCharType="end"/>
      </w:r>
      <w:bookmarkEnd w:id="35"/>
    </w:p>
    <w:p w:rsidR="00C7758E" w:rsidRPr="00C7758E" w:rsidRDefault="00C7758E" w:rsidP="00C7758E">
      <w:pPr>
        <w:shd w:val="clear" w:color="auto" w:fill="E1F4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800080"/>
          <w:sz w:val="24"/>
          <w:szCs w:val="24"/>
        </w:rPr>
        <w:drawing>
          <wp:inline distT="0" distB="0" distL="0" distR="0">
            <wp:extent cx="3333750" cy="2381250"/>
            <wp:effectExtent l="0" t="0" r="0" b="0"/>
            <wp:docPr id="42" name="Picture 42" descr="http://www.islamreligion.com/articles_pt/images/Preservation_of_the_Quran_(part_2_of_2)_0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islamreligion.com/articles_pt/images/Preservation_of_the_Quran_(part_2_of_2)_0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C7758E" w:rsidRPr="00C7758E" w:rsidRDefault="00C7758E" w:rsidP="00C7758E">
      <w:pPr>
        <w:shd w:val="clear" w:color="auto" w:fill="E1F4FD"/>
        <w:spacing w:before="120" w:after="120" w:line="240" w:lineRule="auto"/>
        <w:rPr>
          <w:rFonts w:ascii="Times New Roman" w:eastAsia="Times New Roman" w:hAnsi="Times New Roman" w:cs="Times New Roman"/>
          <w:color w:val="008000"/>
          <w:sz w:val="24"/>
          <w:szCs w:val="24"/>
        </w:rPr>
      </w:pPr>
      <w:r w:rsidRPr="00C7758E">
        <w:rPr>
          <w:rFonts w:ascii="Times New Roman" w:eastAsia="Times New Roman" w:hAnsi="Times New Roman" w:cs="Times New Roman"/>
          <w:color w:val="008000"/>
          <w:sz w:val="24"/>
          <w:szCs w:val="24"/>
        </w:rPr>
        <w:t> </w:t>
      </w:r>
    </w:p>
    <w:p w:rsidR="00C7758E" w:rsidRPr="00C7758E" w:rsidRDefault="00C7758E" w:rsidP="00C7758E">
      <w:pPr>
        <w:shd w:val="clear" w:color="auto" w:fill="E1F4FD"/>
        <w:spacing w:before="120" w:after="120" w:line="240" w:lineRule="auto"/>
        <w:rPr>
          <w:rFonts w:ascii="Times New Roman" w:eastAsia="Times New Roman" w:hAnsi="Times New Roman" w:cs="Times New Roman"/>
          <w:color w:val="008000"/>
          <w:sz w:val="24"/>
          <w:szCs w:val="24"/>
        </w:rPr>
      </w:pPr>
      <w:r w:rsidRPr="00C7758E">
        <w:rPr>
          <w:rFonts w:ascii="Times New Roman" w:eastAsia="Times New Roman" w:hAnsi="Times New Roman" w:cs="Times New Roman"/>
          <w:color w:val="008000"/>
          <w:sz w:val="24"/>
          <w:szCs w:val="24"/>
        </w:rPr>
        <w:t xml:space="preserve">Esse manuscrito, mantido pelo Comitê Islâmico do Uzbequistão, é a primeira versão escrita existente do Alcorão. É a versão definitiva, conhecida </w:t>
      </w:r>
      <w:proofErr w:type="gramStart"/>
      <w:r w:rsidRPr="00C7758E">
        <w:rPr>
          <w:rFonts w:ascii="Times New Roman" w:eastAsia="Times New Roman" w:hAnsi="Times New Roman" w:cs="Times New Roman"/>
          <w:color w:val="008000"/>
          <w:sz w:val="24"/>
          <w:szCs w:val="24"/>
        </w:rPr>
        <w:t>como</w:t>
      </w:r>
      <w:proofErr w:type="gramEnd"/>
      <w:r w:rsidRPr="00C7758E">
        <w:rPr>
          <w:rFonts w:ascii="Times New Roman" w:eastAsia="Times New Roman" w:hAnsi="Times New Roman" w:cs="Times New Roman"/>
          <w:color w:val="008000"/>
          <w:sz w:val="24"/>
          <w:szCs w:val="24"/>
        </w:rPr>
        <w:t xml:space="preserve"> o Mushaf de Othman.  Imagem cortesia de Registro da Memória </w:t>
      </w:r>
      <w:proofErr w:type="gramStart"/>
      <w:r w:rsidRPr="00C7758E">
        <w:rPr>
          <w:rFonts w:ascii="Times New Roman" w:eastAsia="Times New Roman" w:hAnsi="Times New Roman" w:cs="Times New Roman"/>
          <w:color w:val="008000"/>
          <w:sz w:val="24"/>
          <w:szCs w:val="24"/>
        </w:rPr>
        <w:t>do</w:t>
      </w:r>
      <w:proofErr w:type="gramEnd"/>
      <w:r w:rsidRPr="00C7758E">
        <w:rPr>
          <w:rFonts w:ascii="Times New Roman" w:eastAsia="Times New Roman" w:hAnsi="Times New Roman" w:cs="Times New Roman"/>
          <w:color w:val="008000"/>
          <w:sz w:val="24"/>
          <w:szCs w:val="24"/>
        </w:rPr>
        <w:t xml:space="preserve"> Mundo, UNESCO.</w:t>
      </w:r>
    </w:p>
    <w:p w:rsidR="00C7758E" w:rsidRPr="00C7758E" w:rsidRDefault="00C7758E" w:rsidP="00C7758E">
      <w:pPr>
        <w:shd w:val="clear" w:color="auto" w:fill="E1F4FD"/>
        <w:spacing w:after="120" w:line="240" w:lineRule="auto"/>
        <w:jc w:val="both"/>
        <w:rPr>
          <w:rFonts w:ascii="Times New Roman" w:eastAsia="Times New Roman" w:hAnsi="Times New Roman" w:cs="Times New Roman"/>
          <w:color w:val="000000"/>
          <w:sz w:val="24"/>
          <w:szCs w:val="24"/>
        </w:rPr>
      </w:pPr>
      <w:r w:rsidRPr="00C7758E">
        <w:rPr>
          <w:rFonts w:ascii="Palatino Linotype" w:eastAsia="Times New Roman" w:hAnsi="Palatino Linotype" w:cs="Times New Roman"/>
          <w:color w:val="000000"/>
          <w:lang w:val="pt-BR"/>
        </w:rPr>
        <w:t> </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Um fac-símile do mushaf em Tashkent está disponível </w:t>
      </w:r>
      <w:proofErr w:type="gramStart"/>
      <w:r w:rsidRPr="00C7758E">
        <w:rPr>
          <w:rFonts w:ascii="Times New Roman" w:eastAsia="Times New Roman" w:hAnsi="Times New Roman" w:cs="Times New Roman"/>
          <w:color w:val="000000"/>
          <w:sz w:val="26"/>
          <w:szCs w:val="26"/>
        </w:rPr>
        <w:t>na</w:t>
      </w:r>
      <w:proofErr w:type="gramEnd"/>
      <w:r w:rsidRPr="00C7758E">
        <w:rPr>
          <w:rFonts w:ascii="Times New Roman" w:eastAsia="Times New Roman" w:hAnsi="Times New Roman" w:cs="Times New Roman"/>
          <w:color w:val="000000"/>
          <w:sz w:val="26"/>
          <w:szCs w:val="26"/>
        </w:rPr>
        <w:t xml:space="preserve"> Biblioteca da Universidade de Columbia nos EUA.</w:t>
      </w:r>
      <w:bookmarkStart w:id="36" w:name="_ftnref13711"/>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"_ftn13711" \o " The Muslim World, 1940, Vol.30, p.357-358"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[13]</w:t>
      </w:r>
      <w:r w:rsidRPr="00C7758E">
        <w:rPr>
          <w:rFonts w:ascii="Times New Roman" w:eastAsia="Times New Roman" w:hAnsi="Times New Roman" w:cs="Times New Roman"/>
          <w:color w:val="000000"/>
          <w:sz w:val="26"/>
          <w:szCs w:val="26"/>
        </w:rPr>
        <w:fldChar w:fldCharType="end"/>
      </w:r>
      <w:bookmarkEnd w:id="36"/>
      <w:r w:rsidRPr="00C7758E">
        <w:rPr>
          <w:rFonts w:ascii="Times New Roman" w:eastAsia="Times New Roman" w:hAnsi="Times New Roman" w:cs="Times New Roman"/>
          <w:color w:val="000000"/>
          <w:sz w:val="26"/>
          <w:szCs w:val="26"/>
          <w:lang w:val="pt-BR"/>
        </w:rPr>
        <w:t>  Essa cópia é prova de que o texto do Alcorão que temos em circulação hoje é idêntico ao do tempo do Profeta e seus companheiros.  Uma cópia do mushaf enviado à Síria (duplicado antes de um incêndio em 1310AH/1892CE destruir a mesquita Jaami’ onde estava guardado) também existe no Museu Topkapi em Istambul</w:t>
      </w:r>
      <w:bookmarkStart w:id="37" w:name="_ftnref13712"/>
      <w:r w:rsidRPr="00C7758E">
        <w:rPr>
          <w:rFonts w:ascii="Times New Roman" w:eastAsia="Times New Roman" w:hAnsi="Times New Roman" w:cs="Times New Roman"/>
          <w:color w:val="000000"/>
          <w:sz w:val="26"/>
          <w:szCs w:val="26"/>
          <w:lang w:val="pt-BR"/>
        </w:rPr>
        <w:fldChar w:fldCharType="begin"/>
      </w:r>
      <w:r w:rsidRPr="00C7758E">
        <w:rPr>
          <w:rFonts w:ascii="Times New Roman" w:eastAsia="Times New Roman" w:hAnsi="Times New Roman" w:cs="Times New Roman"/>
          <w:color w:val="000000"/>
          <w:sz w:val="26"/>
          <w:szCs w:val="26"/>
          <w:lang w:val="pt-BR"/>
        </w:rPr>
        <w:instrText xml:space="preserve"> HYPERLINK "http://www.islamreligion.com/pt/articles/18/" \l "_ftn13712" \o " Yusuf Ibrahim al-Nur, Ma’ al-Masaahif, Dubai: Dar al-Manar, primeira edição, 1993, p.113" </w:instrText>
      </w:r>
      <w:r w:rsidRPr="00C7758E">
        <w:rPr>
          <w:rFonts w:ascii="Times New Roman" w:eastAsia="Times New Roman" w:hAnsi="Times New Roman" w:cs="Times New Roman"/>
          <w:color w:val="000000"/>
          <w:sz w:val="26"/>
          <w:szCs w:val="26"/>
          <w:lang w:val="pt-BR"/>
        </w:rPr>
        <w:fldChar w:fldCharType="separate"/>
      </w:r>
      <w:r w:rsidRPr="00C7758E">
        <w:rPr>
          <w:rFonts w:ascii="Times New Roman" w:eastAsia="Times New Roman" w:hAnsi="Times New Roman" w:cs="Times New Roman"/>
          <w:color w:val="800080"/>
          <w:position w:val="2"/>
          <w:sz w:val="21"/>
          <w:szCs w:val="21"/>
          <w:u w:val="single"/>
          <w:lang w:val="pt-BR"/>
        </w:rPr>
        <w:t>[14]</w:t>
      </w:r>
      <w:r w:rsidRPr="00C7758E">
        <w:rPr>
          <w:rFonts w:ascii="Times New Roman" w:eastAsia="Times New Roman" w:hAnsi="Times New Roman" w:cs="Times New Roman"/>
          <w:color w:val="000000"/>
          <w:sz w:val="26"/>
          <w:szCs w:val="26"/>
          <w:lang w:val="pt-BR"/>
        </w:rPr>
        <w:fldChar w:fldCharType="end"/>
      </w:r>
      <w:bookmarkEnd w:id="37"/>
      <w:r w:rsidRPr="00C7758E">
        <w:rPr>
          <w:rFonts w:ascii="Times New Roman" w:eastAsia="Times New Roman" w:hAnsi="Times New Roman" w:cs="Times New Roman"/>
          <w:color w:val="000000"/>
          <w:sz w:val="26"/>
          <w:szCs w:val="26"/>
          <w:lang w:val="pt-BR"/>
        </w:rPr>
        <w:t>, e um manuscrito anterior em pergaminho de gazela também existe em Dar al-Kutub as-Sultaniyyah no Egito.  Manuscritos mais antigos de todos os períodos da história islâmica encontrados na Biblioteca do Congresso em Washington, no Chester Beatty Museum em Dublin (Irlanda) e no Museu de Londres foram comparados com aqueles em Tashkent, Turquia e Egito, e os resultados confirmaram que não houve quaisquer mudanças no texto desde sua época de escrita original.</w:t>
      </w:r>
      <w:bookmarkStart w:id="38" w:name="_ftnref13713"/>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"_ftn13713" \o " Bilal Philips, Usool at-Tafseer, Sharjah: Dar al-Fatah, 1997, p.157"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[15]</w:t>
      </w:r>
      <w:r w:rsidRPr="00C7758E">
        <w:rPr>
          <w:rFonts w:ascii="Times New Roman" w:eastAsia="Times New Roman" w:hAnsi="Times New Roman" w:cs="Times New Roman"/>
          <w:color w:val="000000"/>
          <w:sz w:val="26"/>
          <w:szCs w:val="26"/>
        </w:rPr>
        <w:fldChar w:fldCharType="end"/>
      </w:r>
      <w:bookmarkEnd w:id="38"/>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O Institute for Koranforschung, por exemplo, </w:t>
      </w:r>
      <w:proofErr w:type="gramStart"/>
      <w:r w:rsidRPr="00C7758E">
        <w:rPr>
          <w:rFonts w:ascii="Times New Roman" w:eastAsia="Times New Roman" w:hAnsi="Times New Roman" w:cs="Times New Roman"/>
          <w:color w:val="000000"/>
          <w:sz w:val="26"/>
          <w:szCs w:val="26"/>
        </w:rPr>
        <w:t>na</w:t>
      </w:r>
      <w:proofErr w:type="gramEnd"/>
      <w:r w:rsidRPr="00C7758E">
        <w:rPr>
          <w:rFonts w:ascii="Times New Roman" w:eastAsia="Times New Roman" w:hAnsi="Times New Roman" w:cs="Times New Roman"/>
          <w:color w:val="000000"/>
          <w:sz w:val="26"/>
          <w:szCs w:val="26"/>
        </w:rPr>
        <w:t xml:space="preserve"> Universidade de Munique (Alemanha), coletou mais de 42.000 cópias completas ou incompletas do </w:t>
      </w:r>
      <w:r w:rsidRPr="00C7758E">
        <w:rPr>
          <w:rFonts w:ascii="Times New Roman" w:eastAsia="Times New Roman" w:hAnsi="Times New Roman" w:cs="Times New Roman"/>
          <w:color w:val="000000"/>
          <w:sz w:val="26"/>
          <w:szCs w:val="26"/>
        </w:rPr>
        <w:lastRenderedPageBreak/>
        <w:t xml:space="preserve">Alcorão.  Após aproximadamente cinqüenta anos de pesquisa, eles relataram que não havia variação entre as diversas cópias, exceto erros ocasionais do copista que podiam facilmente ser identificados.  Esse Instituto infelizmente foi destruído por bombas </w:t>
      </w:r>
      <w:proofErr w:type="gramStart"/>
      <w:r w:rsidRPr="00C7758E">
        <w:rPr>
          <w:rFonts w:ascii="Times New Roman" w:eastAsia="Times New Roman" w:hAnsi="Times New Roman" w:cs="Times New Roman"/>
          <w:color w:val="000000"/>
          <w:sz w:val="26"/>
          <w:szCs w:val="26"/>
        </w:rPr>
        <w:t>durante</w:t>
      </w:r>
      <w:proofErr w:type="gramEnd"/>
      <w:r w:rsidRPr="00C7758E">
        <w:rPr>
          <w:rFonts w:ascii="Times New Roman" w:eastAsia="Times New Roman" w:hAnsi="Times New Roman" w:cs="Times New Roman"/>
          <w:color w:val="000000"/>
          <w:sz w:val="26"/>
          <w:szCs w:val="26"/>
        </w:rPr>
        <w:t xml:space="preserve"> a Segunda Guerra Mundial.</w:t>
      </w:r>
      <w:bookmarkStart w:id="39" w:name="_ftnref13714"/>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"_ftn13714" \o " Mohammed Hamidullah, Muhammad Rasullullah, Lahore: Idara-e-Islamiat, n.d., p.179."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[16]</w:t>
      </w:r>
      <w:r w:rsidRPr="00C7758E">
        <w:rPr>
          <w:rFonts w:ascii="Times New Roman" w:eastAsia="Times New Roman" w:hAnsi="Times New Roman" w:cs="Times New Roman"/>
          <w:color w:val="000000"/>
          <w:sz w:val="26"/>
          <w:szCs w:val="26"/>
        </w:rPr>
        <w:fldChar w:fldCharType="end"/>
      </w:r>
      <w:bookmarkEnd w:id="39"/>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Portanto, devido aos esforços dos primeiros companheiros, com a assistência de Deus, o Alcorão que temos hoje é recitado da mesma forma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foi revelado.  Isso faz dele </w:t>
      </w:r>
      <w:proofErr w:type="gramStart"/>
      <w:r w:rsidRPr="00C7758E">
        <w:rPr>
          <w:rFonts w:ascii="Times New Roman" w:eastAsia="Times New Roman" w:hAnsi="Times New Roman" w:cs="Times New Roman"/>
          <w:color w:val="000000"/>
          <w:sz w:val="26"/>
          <w:szCs w:val="26"/>
        </w:rPr>
        <w:t>a</w:t>
      </w:r>
      <w:proofErr w:type="gramEnd"/>
      <w:r w:rsidRPr="00C7758E">
        <w:rPr>
          <w:rFonts w:ascii="Times New Roman" w:eastAsia="Times New Roman" w:hAnsi="Times New Roman" w:cs="Times New Roman"/>
          <w:color w:val="000000"/>
          <w:sz w:val="26"/>
          <w:szCs w:val="26"/>
        </w:rPr>
        <w:t xml:space="preserve"> única escritura religiosa que permanece completamente retida e compreendida em sua língua original.  De fato, </w:t>
      </w:r>
      <w:proofErr w:type="gramStart"/>
      <w:r w:rsidRPr="00C7758E">
        <w:rPr>
          <w:rFonts w:ascii="Times New Roman" w:eastAsia="Times New Roman" w:hAnsi="Times New Roman" w:cs="Times New Roman"/>
          <w:color w:val="000000"/>
          <w:sz w:val="26"/>
          <w:szCs w:val="26"/>
        </w:rPr>
        <w:t>como</w:t>
      </w:r>
      <w:proofErr w:type="gramEnd"/>
      <w:r w:rsidRPr="00C7758E">
        <w:rPr>
          <w:rFonts w:ascii="Times New Roman" w:eastAsia="Times New Roman" w:hAnsi="Times New Roman" w:cs="Times New Roman"/>
          <w:color w:val="000000"/>
          <w:sz w:val="26"/>
          <w:szCs w:val="26"/>
        </w:rPr>
        <w:t xml:space="preserve"> Sir William Muir afirma, </w:t>
      </w:r>
      <w:r w:rsidRPr="00C7758E">
        <w:rPr>
          <w:rFonts w:ascii="Times New Roman" w:eastAsia="Times New Roman" w:hAnsi="Times New Roman" w:cs="Times New Roman"/>
          <w:i/>
          <w:iCs/>
          <w:color w:val="000000"/>
          <w:sz w:val="26"/>
          <w:szCs w:val="26"/>
        </w:rPr>
        <w:t>“Provavelmente não existe outro livro no mundo que permaneceu doze séculos (agora quatorze) com um texto tão puro.”</w:t>
      </w:r>
      <w:bookmarkStart w:id="40" w:name="_ftnref13715"/>
      <w:r w:rsidRPr="00C7758E">
        <w:rPr>
          <w:rFonts w:ascii="Times New Roman" w:eastAsia="Times New Roman" w:hAnsi="Times New Roman" w:cs="Times New Roman"/>
          <w:color w:val="000000"/>
          <w:sz w:val="26"/>
          <w:szCs w:val="26"/>
        </w:rPr>
        <w:fldChar w:fldCharType="begin"/>
      </w:r>
      <w:r w:rsidRPr="00C7758E">
        <w:rPr>
          <w:rFonts w:ascii="Times New Roman" w:eastAsia="Times New Roman" w:hAnsi="Times New Roman" w:cs="Times New Roman"/>
          <w:color w:val="000000"/>
          <w:sz w:val="26"/>
          <w:szCs w:val="26"/>
        </w:rPr>
        <w:instrText xml:space="preserve"> HYPERLINK "http://www.islamreligion.com/pt/articles/18/" \l "_ftn13715" \o " Sir William Muir, Life of Mohamet (Vida de Mohamed), Londres, 1894, Vol.1, Introduction (Introdução)." </w:instrText>
      </w:r>
      <w:r w:rsidRPr="00C7758E">
        <w:rPr>
          <w:rFonts w:ascii="Times New Roman" w:eastAsia="Times New Roman" w:hAnsi="Times New Roman" w:cs="Times New Roman"/>
          <w:color w:val="000000"/>
          <w:sz w:val="26"/>
          <w:szCs w:val="26"/>
        </w:rPr>
        <w:fldChar w:fldCharType="separate"/>
      </w:r>
      <w:r w:rsidRPr="00C7758E">
        <w:rPr>
          <w:rFonts w:ascii="Times New Roman" w:eastAsia="Times New Roman" w:hAnsi="Times New Roman" w:cs="Times New Roman"/>
          <w:color w:val="800080"/>
          <w:position w:val="2"/>
          <w:sz w:val="21"/>
          <w:szCs w:val="21"/>
          <w:u w:val="single"/>
        </w:rPr>
        <w:t>[17]</w:t>
      </w:r>
      <w:r w:rsidRPr="00C7758E">
        <w:rPr>
          <w:rFonts w:ascii="Times New Roman" w:eastAsia="Times New Roman" w:hAnsi="Times New Roman" w:cs="Times New Roman"/>
          <w:color w:val="000000"/>
          <w:sz w:val="26"/>
          <w:szCs w:val="26"/>
        </w:rPr>
        <w:fldChar w:fldCharType="end"/>
      </w:r>
      <w:bookmarkEnd w:id="40"/>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7758E">
        <w:rPr>
          <w:rFonts w:ascii="Times New Roman" w:eastAsia="Times New Roman" w:hAnsi="Times New Roman" w:cs="Times New Roman"/>
          <w:color w:val="000000"/>
          <w:sz w:val="26"/>
          <w:szCs w:val="26"/>
        </w:rPr>
        <w:t>A</w:t>
      </w:r>
      <w:proofErr w:type="gramEnd"/>
      <w:r w:rsidRPr="00C7758E">
        <w:rPr>
          <w:rFonts w:ascii="Times New Roman" w:eastAsia="Times New Roman" w:hAnsi="Times New Roman" w:cs="Times New Roman"/>
          <w:color w:val="000000"/>
          <w:sz w:val="26"/>
          <w:szCs w:val="26"/>
        </w:rPr>
        <w:t xml:space="preserve"> evidência acima confirma a promessa de Deus no Alcorão:</w:t>
      </w:r>
    </w:p>
    <w:p w:rsidR="00C7758E" w:rsidRPr="00C7758E" w:rsidRDefault="00C7758E" w:rsidP="00C7758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7758E">
        <w:rPr>
          <w:rFonts w:ascii="Times New Roman" w:eastAsia="Times New Roman" w:hAnsi="Times New Roman" w:cs="Times New Roman"/>
          <w:b/>
          <w:bCs/>
          <w:color w:val="000000"/>
          <w:sz w:val="26"/>
          <w:szCs w:val="26"/>
        </w:rPr>
        <w:t>“Por certo, Nós fizemos descer o Alcorão e, por certo, Nós o preservaremos.”</w:t>
      </w:r>
      <w:proofErr w:type="gramEnd"/>
      <w:r w:rsidRPr="00C7758E">
        <w:rPr>
          <w:rFonts w:ascii="Times New Roman" w:eastAsia="Times New Roman" w:hAnsi="Times New Roman" w:cs="Times New Roman"/>
          <w:b/>
          <w:bCs/>
          <w:color w:val="000000"/>
          <w:sz w:val="26"/>
          <w:szCs w:val="26"/>
        </w:rPr>
        <w:t xml:space="preserve"> (Alcorão 15:9)</w:t>
      </w:r>
    </w:p>
    <w:p w:rsidR="00C7758E" w:rsidRPr="00C7758E" w:rsidRDefault="00C7758E" w:rsidP="00C7758E">
      <w:pPr>
        <w:shd w:val="clear" w:color="auto" w:fill="E1F4FD"/>
        <w:spacing w:after="160" w:line="240" w:lineRule="auto"/>
        <w:ind w:firstLine="397"/>
        <w:rPr>
          <w:rFonts w:ascii="Times New Roman" w:eastAsia="Times New Roman" w:hAnsi="Times New Roman" w:cs="Times New Roman"/>
          <w:color w:val="000000"/>
          <w:sz w:val="26"/>
          <w:szCs w:val="26"/>
        </w:rPr>
      </w:pPr>
      <w:r w:rsidRPr="00C7758E">
        <w:rPr>
          <w:rFonts w:ascii="Times New Roman" w:eastAsia="Times New Roman" w:hAnsi="Times New Roman" w:cs="Times New Roman"/>
          <w:color w:val="000000"/>
          <w:sz w:val="26"/>
          <w:szCs w:val="26"/>
        </w:rPr>
        <w:t xml:space="preserve">O Alcorão foi preservado tanto </w:t>
      </w:r>
      <w:proofErr w:type="gramStart"/>
      <w:r w:rsidRPr="00C7758E">
        <w:rPr>
          <w:rFonts w:ascii="Times New Roman" w:eastAsia="Times New Roman" w:hAnsi="Times New Roman" w:cs="Times New Roman"/>
          <w:color w:val="000000"/>
          <w:sz w:val="26"/>
          <w:szCs w:val="26"/>
        </w:rPr>
        <w:t>na</w:t>
      </w:r>
      <w:proofErr w:type="gramEnd"/>
      <w:r w:rsidRPr="00C7758E">
        <w:rPr>
          <w:rFonts w:ascii="Times New Roman" w:eastAsia="Times New Roman" w:hAnsi="Times New Roman" w:cs="Times New Roman"/>
          <w:color w:val="000000"/>
          <w:sz w:val="26"/>
          <w:szCs w:val="26"/>
        </w:rPr>
        <w:t xml:space="preserve"> forma oral quanto na escrita de uma forma que nenhum outro livro foi, e cada forma provê checagem e referência para a autenticidade da outra.</w:t>
      </w:r>
    </w:p>
    <w:p w:rsidR="00C7758E" w:rsidRPr="00C7758E" w:rsidRDefault="00C7758E" w:rsidP="00C7758E">
      <w:pPr>
        <w:shd w:val="clear" w:color="auto" w:fill="E1F4FD"/>
        <w:spacing w:after="0" w:line="240" w:lineRule="auto"/>
        <w:rPr>
          <w:rFonts w:ascii="Arial" w:eastAsia="Times New Roman" w:hAnsi="Arial" w:cs="Arial"/>
          <w:color w:val="000000"/>
          <w:sz w:val="20"/>
          <w:szCs w:val="20"/>
        </w:rPr>
      </w:pPr>
      <w:r w:rsidRPr="00C7758E">
        <w:rPr>
          <w:rFonts w:ascii="Arial" w:eastAsia="Times New Roman" w:hAnsi="Arial" w:cs="Arial"/>
          <w:color w:val="000000"/>
          <w:sz w:val="20"/>
          <w:szCs w:val="20"/>
        </w:rPr>
        <w:br w:type="textWrapping" w:clear="all"/>
      </w:r>
    </w:p>
    <w:p w:rsidR="00C7758E" w:rsidRPr="00C7758E" w:rsidRDefault="00C7758E" w:rsidP="00C7758E">
      <w:pPr>
        <w:shd w:val="clear" w:color="auto" w:fill="E1F4FD"/>
        <w:spacing w:after="0" w:line="240" w:lineRule="auto"/>
        <w:rPr>
          <w:rFonts w:ascii="Arial" w:eastAsia="Times New Roman" w:hAnsi="Arial" w:cs="Arial"/>
          <w:color w:val="000000"/>
          <w:sz w:val="20"/>
          <w:szCs w:val="20"/>
        </w:rPr>
      </w:pPr>
      <w:r w:rsidRPr="00C7758E">
        <w:rPr>
          <w:rFonts w:ascii="Arial" w:eastAsia="Times New Roman" w:hAnsi="Arial" w:cs="Arial"/>
          <w:color w:val="000000"/>
          <w:sz w:val="20"/>
          <w:szCs w:val="20"/>
        </w:rPr>
        <w:pict>
          <v:rect id="_x0000_i1026" style="width:138.85pt;height:1.5pt" o:hrpct="0" o:hralign="center" o:hrstd="t" o:hr="t" fillcolor="#a0a0a0" stroked="f"/>
        </w:pict>
      </w:r>
    </w:p>
    <w:p w:rsidR="00C7758E" w:rsidRPr="00C7758E" w:rsidRDefault="00C7758E" w:rsidP="00C7758E">
      <w:pPr>
        <w:shd w:val="clear" w:color="auto" w:fill="E1F4FD"/>
        <w:spacing w:after="0" w:line="240" w:lineRule="auto"/>
        <w:rPr>
          <w:rFonts w:ascii="Arial" w:eastAsia="Times New Roman" w:hAnsi="Arial" w:cs="Arial"/>
          <w:color w:val="000000"/>
          <w:sz w:val="20"/>
          <w:szCs w:val="20"/>
        </w:rPr>
      </w:pPr>
      <w:r w:rsidRPr="00C7758E">
        <w:rPr>
          <w:rFonts w:ascii="Times New Roman" w:eastAsia="Times New Roman" w:hAnsi="Times New Roman" w:cs="Times New Roman"/>
          <w:b/>
          <w:bCs/>
          <w:color w:val="000000"/>
          <w:sz w:val="26"/>
          <w:szCs w:val="26"/>
        </w:rPr>
        <w:t>Footnotes:</w:t>
      </w:r>
    </w:p>
    <w:bookmarkStart w:id="41" w:name="_ftn13699"/>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"_ftnref13699"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u w:val="single"/>
          <w:lang w:val="pt-BR"/>
        </w:rPr>
        <w:t>[1]</w:t>
      </w:r>
      <w:r w:rsidRPr="00C7758E">
        <w:rPr>
          <w:rFonts w:ascii="Times New Roman" w:eastAsia="Times New Roman" w:hAnsi="Times New Roman" w:cs="Times New Roman"/>
          <w:color w:val="000000"/>
        </w:rPr>
        <w:fldChar w:fldCharType="end"/>
      </w:r>
      <w:bookmarkEnd w:id="41"/>
      <w:r w:rsidRPr="00C7758E">
        <w:rPr>
          <w:rFonts w:ascii="Times New Roman" w:eastAsia="Times New Roman" w:hAnsi="Times New Roman" w:cs="Times New Roman"/>
          <w:color w:val="000000"/>
          <w:sz w:val="16"/>
          <w:szCs w:val="16"/>
          <w:lang w:val="pt-BR"/>
        </w:rPr>
        <w:t> </w:t>
      </w:r>
      <w:r w:rsidRPr="00C7758E">
        <w:rPr>
          <w:rFonts w:ascii="Times New Roman" w:eastAsia="Times New Roman" w:hAnsi="Times New Roman" w:cs="Times New Roman"/>
          <w:color w:val="000000"/>
        </w:rPr>
        <w:t>Jalal al-Din Suyuti, Al-Itqan fee ‘Uloom al-Quran, Beirut: Maktab al-Thiqaafiyya, 1973, Vol.1, p.41 &amp; 99.</w:t>
      </w:r>
    </w:p>
    <w:bookmarkStart w:id="42" w:name="_ftn13700"/>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"_ftnref13700"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[2]</w:t>
      </w:r>
      <w:r w:rsidRPr="00C7758E">
        <w:rPr>
          <w:rFonts w:ascii="Times New Roman" w:eastAsia="Times New Roman" w:hAnsi="Times New Roman" w:cs="Times New Roman"/>
          <w:color w:val="000000"/>
        </w:rPr>
        <w:fldChar w:fldCharType="end"/>
      </w:r>
      <w:bookmarkEnd w:id="42"/>
      <w:r w:rsidRPr="00C7758E">
        <w:rPr>
          <w:rFonts w:ascii="Times New Roman" w:eastAsia="Times New Roman" w:hAnsi="Times New Roman" w:cs="Times New Roman"/>
          <w:color w:val="000000"/>
        </w:rPr>
        <w:t> Ibn Hajar al-’Asqalani, Al-Isabah fee Taymeez as-Sahabah, Beirut: Dar al-Fikr, 1978; Bayard Dodge, The Fihrist of al-Nadeem: A Tenth Century Survey of Muslim Culture, NY: Columbia University Press, 1970, p.53-63. Muhammad M. Azami, in Kuttab al-Nabi, Beirut: Al-Maktab al-Islami, 1974, menciona 48 pessoas que costumavam escrever para o Profeta (p).</w:t>
      </w:r>
    </w:p>
    <w:bookmarkStart w:id="43" w:name="_ftn13701"/>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"_ftnref13701"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[3]</w:t>
      </w:r>
      <w:r w:rsidRPr="00C7758E">
        <w:rPr>
          <w:rFonts w:ascii="Times New Roman" w:eastAsia="Times New Roman" w:hAnsi="Times New Roman" w:cs="Times New Roman"/>
          <w:color w:val="000000"/>
        </w:rPr>
        <w:fldChar w:fldCharType="end"/>
      </w:r>
      <w:bookmarkEnd w:id="43"/>
      <w:r w:rsidRPr="00C7758E">
        <w:rPr>
          <w:rFonts w:ascii="Times New Roman" w:eastAsia="Times New Roman" w:hAnsi="Times New Roman" w:cs="Times New Roman"/>
          <w:color w:val="000000"/>
        </w:rPr>
        <w:t> </w:t>
      </w:r>
      <w:proofErr w:type="gramStart"/>
      <w:r w:rsidRPr="00C7758E">
        <w:rPr>
          <w:rFonts w:ascii="Times New Roman" w:eastAsia="Times New Roman" w:hAnsi="Times New Roman" w:cs="Times New Roman"/>
          <w:color w:val="000000"/>
        </w:rPr>
        <w:t>Al-Harith al-Muhasabi, Kitab Fahm al-Sunan, citado em Suyuti, Al-Itqan fi ‘Uloom al-Quran, Vol.1, p.58.</w:t>
      </w:r>
      <w:proofErr w:type="gramEnd"/>
    </w:p>
    <w:bookmarkStart w:id="44" w:name="_ftn13702"/>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"_ftnref13702"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[4]</w:t>
      </w:r>
      <w:r w:rsidRPr="00C7758E">
        <w:rPr>
          <w:rFonts w:ascii="Times New Roman" w:eastAsia="Times New Roman" w:hAnsi="Times New Roman" w:cs="Times New Roman"/>
          <w:color w:val="000000"/>
        </w:rPr>
        <w:fldChar w:fldCharType="end"/>
      </w:r>
      <w:bookmarkEnd w:id="44"/>
      <w:r w:rsidRPr="00C7758E">
        <w:rPr>
          <w:rFonts w:ascii="Times New Roman" w:eastAsia="Times New Roman" w:hAnsi="Times New Roman" w:cs="Times New Roman"/>
          <w:color w:val="000000"/>
        </w:rPr>
        <w:t> </w:t>
      </w:r>
      <w:proofErr w:type="gramStart"/>
      <w:r w:rsidRPr="00C7758E">
        <w:rPr>
          <w:rFonts w:ascii="Times New Roman" w:eastAsia="Times New Roman" w:hAnsi="Times New Roman" w:cs="Times New Roman"/>
          <w:i/>
          <w:iCs/>
          <w:color w:val="000000"/>
        </w:rPr>
        <w:t>Saheeh Al-Bukhari</w:t>
      </w:r>
      <w:r w:rsidRPr="00C7758E">
        <w:rPr>
          <w:rFonts w:ascii="Times New Roman" w:eastAsia="Times New Roman" w:hAnsi="Times New Roman" w:cs="Times New Roman"/>
          <w:color w:val="000000"/>
        </w:rPr>
        <w:t> Vol.6, Hadith Nos.201 &amp; 509; Vol.9, Hadith No.301.</w:t>
      </w:r>
      <w:proofErr w:type="gramEnd"/>
    </w:p>
    <w:bookmarkStart w:id="45" w:name="_ftn13703"/>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"_ftnref13703"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[5]</w:t>
      </w:r>
      <w:r w:rsidRPr="00C7758E">
        <w:rPr>
          <w:rFonts w:ascii="Times New Roman" w:eastAsia="Times New Roman" w:hAnsi="Times New Roman" w:cs="Times New Roman"/>
          <w:color w:val="000000"/>
        </w:rPr>
        <w:fldChar w:fldCharType="end"/>
      </w:r>
      <w:bookmarkEnd w:id="45"/>
      <w:r w:rsidRPr="00C7758E">
        <w:rPr>
          <w:rFonts w:ascii="Times New Roman" w:eastAsia="Times New Roman" w:hAnsi="Times New Roman" w:cs="Times New Roman"/>
          <w:color w:val="000000"/>
        </w:rPr>
        <w:t> </w:t>
      </w:r>
      <w:proofErr w:type="gramStart"/>
      <w:r w:rsidRPr="00C7758E">
        <w:rPr>
          <w:rFonts w:ascii="Times New Roman" w:eastAsia="Times New Roman" w:hAnsi="Times New Roman" w:cs="Times New Roman"/>
          <w:color w:val="000000"/>
        </w:rPr>
        <w:t>Ibn Hajar al-’Asqalani, Fath al-Bari, Vol.9, p.10-11.</w:t>
      </w:r>
      <w:proofErr w:type="gramEnd"/>
    </w:p>
    <w:bookmarkStart w:id="46" w:name="_ftn13704"/>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"_ftnref13704"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[6]</w:t>
      </w:r>
      <w:r w:rsidRPr="00C7758E">
        <w:rPr>
          <w:rFonts w:ascii="Times New Roman" w:eastAsia="Times New Roman" w:hAnsi="Times New Roman" w:cs="Times New Roman"/>
          <w:color w:val="000000"/>
        </w:rPr>
        <w:fldChar w:fldCharType="end"/>
      </w:r>
      <w:bookmarkEnd w:id="46"/>
      <w:r w:rsidRPr="00C7758E">
        <w:rPr>
          <w:rFonts w:ascii="Times New Roman" w:eastAsia="Times New Roman" w:hAnsi="Times New Roman" w:cs="Times New Roman"/>
          <w:color w:val="000000"/>
        </w:rPr>
        <w:t> </w:t>
      </w:r>
      <w:r w:rsidRPr="00C7758E">
        <w:rPr>
          <w:rFonts w:ascii="Times New Roman" w:eastAsia="Times New Roman" w:hAnsi="Times New Roman" w:cs="Times New Roman"/>
          <w:i/>
          <w:iCs/>
          <w:color w:val="000000"/>
        </w:rPr>
        <w:t>Saheeh Al-Bukhari</w:t>
      </w:r>
      <w:r w:rsidRPr="00C7758E">
        <w:rPr>
          <w:rFonts w:ascii="Times New Roman" w:eastAsia="Times New Roman" w:hAnsi="Times New Roman" w:cs="Times New Roman"/>
          <w:color w:val="000000"/>
        </w:rPr>
        <w:t>, Vol.6, Hadith No.201.</w:t>
      </w:r>
    </w:p>
    <w:bookmarkStart w:id="47" w:name="_ftn13705"/>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"_ftnref13705"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[7]</w:t>
      </w:r>
      <w:r w:rsidRPr="00C7758E">
        <w:rPr>
          <w:rFonts w:ascii="Times New Roman" w:eastAsia="Times New Roman" w:hAnsi="Times New Roman" w:cs="Times New Roman"/>
          <w:color w:val="000000"/>
        </w:rPr>
        <w:fldChar w:fldCharType="end"/>
      </w:r>
      <w:bookmarkEnd w:id="47"/>
      <w:r w:rsidRPr="00C7758E">
        <w:rPr>
          <w:rFonts w:ascii="Times New Roman" w:eastAsia="Times New Roman" w:hAnsi="Times New Roman" w:cs="Times New Roman"/>
          <w:color w:val="000000"/>
        </w:rPr>
        <w:t> </w:t>
      </w:r>
      <w:r w:rsidRPr="00C7758E">
        <w:rPr>
          <w:rFonts w:ascii="Times New Roman" w:eastAsia="Times New Roman" w:hAnsi="Times New Roman" w:cs="Times New Roman"/>
          <w:i/>
          <w:iCs/>
          <w:color w:val="000000"/>
        </w:rPr>
        <w:t>Saheeh Al-Bukhari</w:t>
      </w:r>
      <w:r w:rsidRPr="00C7758E">
        <w:rPr>
          <w:rFonts w:ascii="Times New Roman" w:eastAsia="Times New Roman" w:hAnsi="Times New Roman" w:cs="Times New Roman"/>
          <w:color w:val="000000"/>
        </w:rPr>
        <w:t> Vol.4, Hadith No.709; Vol.6, Hadith No.507</w:t>
      </w:r>
    </w:p>
    <w:bookmarkStart w:id="48" w:name="_ftn13706"/>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"_ftnref13706"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[8]</w:t>
      </w:r>
      <w:r w:rsidRPr="00C7758E">
        <w:rPr>
          <w:rFonts w:ascii="Times New Roman" w:eastAsia="Times New Roman" w:hAnsi="Times New Roman" w:cs="Times New Roman"/>
          <w:color w:val="000000"/>
        </w:rPr>
        <w:fldChar w:fldCharType="end"/>
      </w:r>
      <w:bookmarkEnd w:id="48"/>
      <w:r w:rsidRPr="00C7758E">
        <w:rPr>
          <w:rFonts w:ascii="Times New Roman" w:eastAsia="Times New Roman" w:hAnsi="Times New Roman" w:cs="Times New Roman"/>
          <w:color w:val="000000"/>
        </w:rPr>
        <w:t> John Burton, The Collection of the Quran (</w:t>
      </w:r>
      <w:r w:rsidRPr="00C7758E">
        <w:rPr>
          <w:rFonts w:ascii="Times New Roman" w:eastAsia="Times New Roman" w:hAnsi="Times New Roman" w:cs="Times New Roman"/>
          <w:i/>
          <w:iCs/>
          <w:color w:val="000000"/>
        </w:rPr>
        <w:t>A Compilação do Alcorão</w:t>
      </w:r>
      <w:r w:rsidRPr="00C7758E">
        <w:rPr>
          <w:rFonts w:ascii="Times New Roman" w:eastAsia="Times New Roman" w:hAnsi="Times New Roman" w:cs="Times New Roman"/>
          <w:color w:val="000000"/>
        </w:rPr>
        <w:t>), Cambridge: Cambridge University Press, 1977, p.239-40.</w:t>
      </w:r>
    </w:p>
    <w:bookmarkStart w:id="49" w:name="_ftn13707"/>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"_ftnref13707"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[9]</w:t>
      </w:r>
      <w:r w:rsidRPr="00C7758E">
        <w:rPr>
          <w:rFonts w:ascii="Times New Roman" w:eastAsia="Times New Roman" w:hAnsi="Times New Roman" w:cs="Times New Roman"/>
          <w:color w:val="000000"/>
        </w:rPr>
        <w:fldChar w:fldCharType="end"/>
      </w:r>
      <w:bookmarkEnd w:id="49"/>
      <w:r w:rsidRPr="00C7758E">
        <w:rPr>
          <w:rFonts w:ascii="Times New Roman" w:eastAsia="Times New Roman" w:hAnsi="Times New Roman" w:cs="Times New Roman"/>
          <w:color w:val="000000"/>
          <w:position w:val="2"/>
          <w:sz w:val="20"/>
          <w:szCs w:val="20"/>
        </w:rPr>
        <w:t> </w:t>
      </w:r>
      <w:r w:rsidRPr="00C7758E">
        <w:rPr>
          <w:rFonts w:ascii="Times New Roman" w:eastAsia="Times New Roman" w:hAnsi="Times New Roman" w:cs="Times New Roman"/>
          <w:color w:val="000000"/>
        </w:rPr>
        <w:t>Kenneth Cragg, The Mind of the Quran (</w:t>
      </w:r>
      <w:r w:rsidRPr="00C7758E">
        <w:rPr>
          <w:rFonts w:ascii="Times New Roman" w:eastAsia="Times New Roman" w:hAnsi="Times New Roman" w:cs="Times New Roman"/>
          <w:i/>
          <w:iCs/>
          <w:color w:val="000000"/>
        </w:rPr>
        <w:t>A Mente do Alcorão</w:t>
      </w:r>
      <w:r w:rsidRPr="00C7758E">
        <w:rPr>
          <w:rFonts w:ascii="Times New Roman" w:eastAsia="Times New Roman" w:hAnsi="Times New Roman" w:cs="Times New Roman"/>
          <w:color w:val="000000"/>
        </w:rPr>
        <w:t>), Londres: George Allen &amp; Unwin, 1973, p.26.</w:t>
      </w:r>
    </w:p>
    <w:bookmarkStart w:id="50" w:name="_ftn13708"/>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"_ftnref13708"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[10]</w:t>
      </w:r>
      <w:r w:rsidRPr="00C7758E">
        <w:rPr>
          <w:rFonts w:ascii="Times New Roman" w:eastAsia="Times New Roman" w:hAnsi="Times New Roman" w:cs="Times New Roman"/>
          <w:color w:val="000000"/>
        </w:rPr>
        <w:fldChar w:fldCharType="end"/>
      </w:r>
      <w:bookmarkEnd w:id="50"/>
      <w:r w:rsidRPr="00C7758E">
        <w:rPr>
          <w:rFonts w:ascii="Times New Roman" w:eastAsia="Times New Roman" w:hAnsi="Times New Roman" w:cs="Times New Roman"/>
          <w:color w:val="000000"/>
        </w:rPr>
        <w:t> Schwally, Geschichte des Qorans, Leipzig: Dieterich’sche Verlagsbuchhandlung</w:t>
      </w:r>
      <w:proofErr w:type="gramStart"/>
      <w:r w:rsidRPr="00C7758E">
        <w:rPr>
          <w:rFonts w:ascii="Times New Roman" w:eastAsia="Times New Roman" w:hAnsi="Times New Roman" w:cs="Times New Roman"/>
          <w:color w:val="000000"/>
        </w:rPr>
        <w:t>,1909</w:t>
      </w:r>
      <w:proofErr w:type="gramEnd"/>
      <w:r w:rsidRPr="00C7758E">
        <w:rPr>
          <w:rFonts w:ascii="Times New Roman" w:eastAsia="Times New Roman" w:hAnsi="Times New Roman" w:cs="Times New Roman"/>
          <w:color w:val="000000"/>
        </w:rPr>
        <w:t>-38, Vol.2, p.120.</w:t>
      </w:r>
    </w:p>
    <w:bookmarkStart w:id="51" w:name="_ftn13709"/>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"_ftnref13709"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[11]</w:t>
      </w:r>
      <w:r w:rsidRPr="00C7758E">
        <w:rPr>
          <w:rFonts w:ascii="Times New Roman" w:eastAsia="Times New Roman" w:hAnsi="Times New Roman" w:cs="Times New Roman"/>
          <w:color w:val="000000"/>
        </w:rPr>
        <w:fldChar w:fldCharType="end"/>
      </w:r>
      <w:bookmarkEnd w:id="51"/>
      <w:r w:rsidRPr="00C7758E">
        <w:rPr>
          <w:rFonts w:ascii="Times New Roman" w:eastAsia="Times New Roman" w:hAnsi="Times New Roman" w:cs="Times New Roman"/>
          <w:color w:val="000000"/>
        </w:rPr>
        <w:t> Yusuf Ibrahim al-Nur, Ma’ al-Masaahif, Dubai: Dar al-Manar, primeira edição, 1993, p.117; Isma’il Makhdum, Tarikh al-Mushaf al-Uthmani fi Tashqand, Tashkent: Al-Idara al-Diniya, 1971, p.22ff.</w:t>
      </w:r>
    </w:p>
    <w:bookmarkStart w:id="52" w:name="_ftn13710"/>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lastRenderedPageBreak/>
        <w:fldChar w:fldCharType="begin"/>
      </w:r>
      <w:r w:rsidRPr="00C7758E">
        <w:rPr>
          <w:rFonts w:ascii="Times New Roman" w:eastAsia="Times New Roman" w:hAnsi="Times New Roman" w:cs="Times New Roman"/>
          <w:color w:val="000000"/>
        </w:rPr>
        <w:instrText xml:space="preserve"> HYPERLINK "http://www.islamreligion.com/pt/articles/18/" \l "_ftnref13710"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[12]</w:t>
      </w:r>
      <w:r w:rsidRPr="00C7758E">
        <w:rPr>
          <w:rFonts w:ascii="Times New Roman" w:eastAsia="Times New Roman" w:hAnsi="Times New Roman" w:cs="Times New Roman"/>
          <w:color w:val="000000"/>
        </w:rPr>
        <w:fldChar w:fldCharType="end"/>
      </w:r>
      <w:bookmarkEnd w:id="52"/>
      <w:r w:rsidRPr="00C7758E">
        <w:rPr>
          <w:rFonts w:ascii="Times New Roman" w:eastAsia="Times New Roman" w:hAnsi="Times New Roman" w:cs="Times New Roman"/>
          <w:color w:val="000000"/>
        </w:rPr>
        <w:t> (http://www.unesco.org.)</w:t>
      </w:r>
    </w:p>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t xml:space="preserve">I. Mendelsohn, “The Columbia University Copy </w:t>
      </w:r>
      <w:proofErr w:type="gramStart"/>
      <w:r w:rsidRPr="00C7758E">
        <w:rPr>
          <w:rFonts w:ascii="Times New Roman" w:eastAsia="Times New Roman" w:hAnsi="Times New Roman" w:cs="Times New Roman"/>
          <w:color w:val="000000"/>
        </w:rPr>
        <w:t>Of The</w:t>
      </w:r>
      <w:proofErr w:type="gramEnd"/>
      <w:r w:rsidRPr="00C7758E">
        <w:rPr>
          <w:rFonts w:ascii="Times New Roman" w:eastAsia="Times New Roman" w:hAnsi="Times New Roman" w:cs="Times New Roman"/>
          <w:color w:val="000000"/>
        </w:rPr>
        <w:t xml:space="preserve"> Samarqand Kufic Quran (</w:t>
      </w:r>
      <w:r w:rsidRPr="00C7758E">
        <w:rPr>
          <w:rFonts w:ascii="Times New Roman" w:eastAsia="Times New Roman" w:hAnsi="Times New Roman" w:cs="Times New Roman"/>
          <w:i/>
          <w:iCs/>
          <w:color w:val="000000"/>
        </w:rPr>
        <w:t>A Cópia da Universidade de Columbia do Alcorão Cúfico de Samarcandia</w:t>
      </w:r>
      <w:r w:rsidRPr="00C7758E">
        <w:rPr>
          <w:rFonts w:ascii="Times New Roman" w:eastAsia="Times New Roman" w:hAnsi="Times New Roman" w:cs="Times New Roman"/>
          <w:color w:val="000000"/>
        </w:rPr>
        <w:t>)”, The Moslem World, 1940, p. 357-358.</w:t>
      </w:r>
    </w:p>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t>A. Jeffery &amp; I. Mendelsohn, “The Orthography Of The Samarqand Quran Codex (</w:t>
      </w:r>
      <w:r w:rsidRPr="00C7758E">
        <w:rPr>
          <w:rFonts w:ascii="Times New Roman" w:eastAsia="Times New Roman" w:hAnsi="Times New Roman" w:cs="Times New Roman"/>
          <w:i/>
          <w:iCs/>
          <w:color w:val="000000"/>
        </w:rPr>
        <w:t>A Ortografia do Alcorão de Samarcandia</w:t>
      </w:r>
      <w:r w:rsidRPr="00C7758E">
        <w:rPr>
          <w:rFonts w:ascii="Times New Roman" w:eastAsia="Times New Roman" w:hAnsi="Times New Roman" w:cs="Times New Roman"/>
          <w:color w:val="000000"/>
        </w:rPr>
        <w:t>)”, Journal Of The American Oriental Society, 1942, Volume 62, pp. 175-195.</w:t>
      </w:r>
    </w:p>
    <w:bookmarkStart w:id="53" w:name="_ftn13711"/>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"_ftnref13711"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[13]</w:t>
      </w:r>
      <w:r w:rsidRPr="00C7758E">
        <w:rPr>
          <w:rFonts w:ascii="Times New Roman" w:eastAsia="Times New Roman" w:hAnsi="Times New Roman" w:cs="Times New Roman"/>
          <w:color w:val="000000"/>
        </w:rPr>
        <w:fldChar w:fldCharType="end"/>
      </w:r>
      <w:bookmarkEnd w:id="53"/>
      <w:r w:rsidRPr="00C7758E">
        <w:rPr>
          <w:rFonts w:ascii="Times New Roman" w:eastAsia="Times New Roman" w:hAnsi="Times New Roman" w:cs="Times New Roman"/>
          <w:color w:val="000000"/>
          <w:position w:val="2"/>
          <w:sz w:val="20"/>
          <w:szCs w:val="20"/>
        </w:rPr>
        <w:t> </w:t>
      </w:r>
      <w:r w:rsidRPr="00C7758E">
        <w:rPr>
          <w:rFonts w:ascii="Times New Roman" w:eastAsia="Times New Roman" w:hAnsi="Times New Roman" w:cs="Times New Roman"/>
          <w:color w:val="000000"/>
        </w:rPr>
        <w:t>The Muslim World, 1940, Vol.30, p.357-358</w:t>
      </w:r>
    </w:p>
    <w:bookmarkStart w:id="54" w:name="_ftn13712"/>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"_ftnref13712"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[14]</w:t>
      </w:r>
      <w:r w:rsidRPr="00C7758E">
        <w:rPr>
          <w:rFonts w:ascii="Times New Roman" w:eastAsia="Times New Roman" w:hAnsi="Times New Roman" w:cs="Times New Roman"/>
          <w:color w:val="000000"/>
        </w:rPr>
        <w:fldChar w:fldCharType="end"/>
      </w:r>
      <w:bookmarkEnd w:id="54"/>
      <w:r w:rsidRPr="00C7758E">
        <w:rPr>
          <w:rFonts w:ascii="Times New Roman" w:eastAsia="Times New Roman" w:hAnsi="Times New Roman" w:cs="Times New Roman"/>
          <w:color w:val="000000"/>
          <w:lang w:val="pt-BR"/>
        </w:rPr>
        <w:t> Yusuf Ibrahim al-Nur, Ma’ al-Masaahif, Dubai: Dar al-Manar, primeira edição, 1993, p.113</w:t>
      </w:r>
    </w:p>
    <w:bookmarkStart w:id="55" w:name="_ftn13713"/>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"_ftnref13713"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[15]</w:t>
      </w:r>
      <w:r w:rsidRPr="00C7758E">
        <w:rPr>
          <w:rFonts w:ascii="Times New Roman" w:eastAsia="Times New Roman" w:hAnsi="Times New Roman" w:cs="Times New Roman"/>
          <w:color w:val="000000"/>
        </w:rPr>
        <w:fldChar w:fldCharType="end"/>
      </w:r>
      <w:bookmarkEnd w:id="55"/>
      <w:r w:rsidRPr="00C7758E">
        <w:rPr>
          <w:rFonts w:ascii="Times New Roman" w:eastAsia="Times New Roman" w:hAnsi="Times New Roman" w:cs="Times New Roman"/>
          <w:color w:val="000000"/>
        </w:rPr>
        <w:t> Bilal Philips, Usool at-Tafseer, Sharjah: Dar al-Fatah, 1997, p.157</w:t>
      </w:r>
    </w:p>
    <w:bookmarkStart w:id="56" w:name="_ftn13714"/>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"_ftnref13714"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[16]</w:t>
      </w:r>
      <w:r w:rsidRPr="00C7758E">
        <w:rPr>
          <w:rFonts w:ascii="Times New Roman" w:eastAsia="Times New Roman" w:hAnsi="Times New Roman" w:cs="Times New Roman"/>
          <w:color w:val="000000"/>
        </w:rPr>
        <w:fldChar w:fldCharType="end"/>
      </w:r>
      <w:bookmarkEnd w:id="56"/>
      <w:r w:rsidRPr="00C7758E">
        <w:rPr>
          <w:rFonts w:ascii="Times New Roman" w:eastAsia="Times New Roman" w:hAnsi="Times New Roman" w:cs="Times New Roman"/>
          <w:color w:val="000000"/>
        </w:rPr>
        <w:t> Mohammed Hamidullah, Muhammad Rasullullah, Lahore: Idara-e-Islamiat, n.d., p.179.</w:t>
      </w:r>
    </w:p>
    <w:bookmarkStart w:id="57" w:name="_ftn13715"/>
    <w:p w:rsidR="00C7758E" w:rsidRPr="00C7758E" w:rsidRDefault="00C7758E" w:rsidP="00C7758E">
      <w:pPr>
        <w:shd w:val="clear" w:color="auto" w:fill="E1F4FD"/>
        <w:spacing w:before="90" w:after="90" w:line="240" w:lineRule="auto"/>
        <w:rPr>
          <w:rFonts w:ascii="Times New Roman" w:eastAsia="Times New Roman" w:hAnsi="Times New Roman" w:cs="Times New Roman"/>
          <w:color w:val="000000"/>
        </w:rPr>
      </w:pPr>
      <w:r w:rsidRPr="00C7758E">
        <w:rPr>
          <w:rFonts w:ascii="Times New Roman" w:eastAsia="Times New Roman" w:hAnsi="Times New Roman" w:cs="Times New Roman"/>
          <w:color w:val="000000"/>
        </w:rPr>
        <w:fldChar w:fldCharType="begin"/>
      </w:r>
      <w:r w:rsidRPr="00C7758E">
        <w:rPr>
          <w:rFonts w:ascii="Times New Roman" w:eastAsia="Times New Roman" w:hAnsi="Times New Roman" w:cs="Times New Roman"/>
          <w:color w:val="000000"/>
        </w:rPr>
        <w:instrText xml:space="preserve"> HYPERLINK "http://www.islamreligion.com/pt/articles/18/" \l "_ftnref13715" \o "Back to the refrence of this footnote" </w:instrText>
      </w:r>
      <w:r w:rsidRPr="00C7758E">
        <w:rPr>
          <w:rFonts w:ascii="Times New Roman" w:eastAsia="Times New Roman" w:hAnsi="Times New Roman" w:cs="Times New Roman"/>
          <w:color w:val="000000"/>
        </w:rPr>
        <w:fldChar w:fldCharType="separate"/>
      </w:r>
      <w:r w:rsidRPr="00C7758E">
        <w:rPr>
          <w:rFonts w:ascii="Times New Roman" w:eastAsia="Times New Roman" w:hAnsi="Times New Roman" w:cs="Times New Roman"/>
          <w:color w:val="800080"/>
          <w:position w:val="2"/>
          <w:sz w:val="18"/>
          <w:szCs w:val="18"/>
          <w:u w:val="single"/>
        </w:rPr>
        <w:t>[17]</w:t>
      </w:r>
      <w:r w:rsidRPr="00C7758E">
        <w:rPr>
          <w:rFonts w:ascii="Times New Roman" w:eastAsia="Times New Roman" w:hAnsi="Times New Roman" w:cs="Times New Roman"/>
          <w:color w:val="000000"/>
        </w:rPr>
        <w:fldChar w:fldCharType="end"/>
      </w:r>
      <w:bookmarkEnd w:id="57"/>
      <w:r w:rsidRPr="00C7758E">
        <w:rPr>
          <w:rFonts w:ascii="Times New Roman" w:eastAsia="Times New Roman" w:hAnsi="Times New Roman" w:cs="Times New Roman"/>
          <w:color w:val="000000"/>
        </w:rPr>
        <w:t> Sir William Muir, Life of Mohamet (</w:t>
      </w:r>
      <w:r w:rsidRPr="00C7758E">
        <w:rPr>
          <w:rFonts w:ascii="Times New Roman" w:eastAsia="Times New Roman" w:hAnsi="Times New Roman" w:cs="Times New Roman"/>
          <w:i/>
          <w:iCs/>
          <w:color w:val="000000"/>
        </w:rPr>
        <w:t>Vida de Mohamed</w:t>
      </w:r>
      <w:r w:rsidRPr="00C7758E">
        <w:rPr>
          <w:rFonts w:ascii="Times New Roman" w:eastAsia="Times New Roman" w:hAnsi="Times New Roman" w:cs="Times New Roman"/>
          <w:color w:val="000000"/>
        </w:rPr>
        <w:t>), Londres, 1894, Vol.1, Introduction (</w:t>
      </w:r>
      <w:r w:rsidRPr="00C7758E">
        <w:rPr>
          <w:rFonts w:ascii="Times New Roman" w:eastAsia="Times New Roman" w:hAnsi="Times New Roman" w:cs="Times New Roman"/>
          <w:i/>
          <w:iCs/>
          <w:color w:val="000000"/>
        </w:rPr>
        <w:t>Introdução</w:t>
      </w:r>
      <w:r w:rsidRPr="00C7758E">
        <w:rPr>
          <w:rFonts w:ascii="Times New Roman" w:eastAsia="Times New Roman" w:hAnsi="Times New Roman" w:cs="Times New Roman"/>
          <w:color w:val="000000"/>
        </w:rPr>
        <w:t>).</w:t>
      </w:r>
    </w:p>
    <w:p w:rsidR="00C7758E" w:rsidRPr="00C7758E" w:rsidRDefault="00C7758E" w:rsidP="00C7758E">
      <w:bookmarkStart w:id="58" w:name="_GoBack"/>
      <w:bookmarkEnd w:id="58"/>
    </w:p>
    <w:sectPr w:rsidR="00C7758E" w:rsidRPr="00C775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52E48"/>
    <w:rsid w:val="00380888"/>
    <w:rsid w:val="004902BE"/>
    <w:rsid w:val="004A28A4"/>
    <w:rsid w:val="004C2A36"/>
    <w:rsid w:val="004D685C"/>
    <w:rsid w:val="00524B3C"/>
    <w:rsid w:val="00591ABA"/>
    <w:rsid w:val="005E5641"/>
    <w:rsid w:val="007967DB"/>
    <w:rsid w:val="008F713E"/>
    <w:rsid w:val="0096226E"/>
    <w:rsid w:val="00A24B24"/>
    <w:rsid w:val="00A50DEE"/>
    <w:rsid w:val="00A9695E"/>
    <w:rsid w:val="00B12FF9"/>
    <w:rsid w:val="00B44363"/>
    <w:rsid w:val="00B64AC0"/>
    <w:rsid w:val="00B731B8"/>
    <w:rsid w:val="00C20E86"/>
    <w:rsid w:val="00C6779F"/>
    <w:rsid w:val="00C74F5E"/>
    <w:rsid w:val="00C7758E"/>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unesco.org/webworld/mdm/1997/eng/uzbekistan/reading.html#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2014-07-26T15:47:00Z</cp:lastPrinted>
  <dcterms:created xsi:type="dcterms:W3CDTF">2014-07-26T15:57:00Z</dcterms:created>
  <dcterms:modified xsi:type="dcterms:W3CDTF">2014-07-26T15:57:00Z</dcterms:modified>
</cp:coreProperties>
</file>